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6"/>
        <w:gridCol w:w="10"/>
        <w:gridCol w:w="510"/>
        <w:gridCol w:w="3115"/>
        <w:gridCol w:w="145"/>
        <w:gridCol w:w="4536"/>
      </w:tblGrid>
      <w:tr w:rsidR="007A2BED" w:rsidRPr="007A2BED" w14:paraId="57219ED2" w14:textId="77777777" w:rsidTr="00F23C36">
        <w:trPr>
          <w:cantSplit/>
        </w:trPr>
        <w:tc>
          <w:tcPr>
            <w:tcW w:w="1191" w:type="dxa"/>
            <w:vMerge w:val="restart"/>
          </w:tcPr>
          <w:p w14:paraId="21CE6278" w14:textId="77777777" w:rsidR="007A2BED" w:rsidRPr="007A2BED" w:rsidRDefault="007A2BED" w:rsidP="007A2BED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bookmarkStart w:id="2" w:name="_GoBack"/>
            <w:r w:rsidRPr="007A2BED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05F48D92" wp14:editId="11E7C1AE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4"/>
            <w:vMerge w:val="restart"/>
          </w:tcPr>
          <w:p w14:paraId="05A457FC" w14:textId="77777777" w:rsidR="007A2BED" w:rsidRPr="007A2BED" w:rsidRDefault="007A2BED" w:rsidP="007A2BED">
            <w:pPr>
              <w:rPr>
                <w:sz w:val="16"/>
                <w:szCs w:val="16"/>
              </w:rPr>
            </w:pPr>
            <w:r w:rsidRPr="007A2BED">
              <w:rPr>
                <w:sz w:val="16"/>
                <w:szCs w:val="16"/>
              </w:rPr>
              <w:t>INTERNATIONAL TELECOMMUNICATION UNION</w:t>
            </w:r>
          </w:p>
          <w:p w14:paraId="0CD00F7A" w14:textId="77777777" w:rsidR="007A2BED" w:rsidRPr="007A2BED" w:rsidRDefault="007A2BED" w:rsidP="007A2BED">
            <w:pPr>
              <w:rPr>
                <w:b/>
                <w:bCs/>
                <w:sz w:val="26"/>
                <w:szCs w:val="26"/>
              </w:rPr>
            </w:pPr>
            <w:r w:rsidRPr="007A2BED">
              <w:rPr>
                <w:b/>
                <w:bCs/>
                <w:sz w:val="26"/>
                <w:szCs w:val="26"/>
              </w:rPr>
              <w:t>TELECOMMUNICATION</w:t>
            </w:r>
            <w:r w:rsidRPr="007A2BED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24EE8640" w14:textId="77777777" w:rsidR="007A2BED" w:rsidRPr="007A2BED" w:rsidRDefault="007A2BED" w:rsidP="007A2BED">
            <w:pPr>
              <w:rPr>
                <w:sz w:val="20"/>
                <w:szCs w:val="20"/>
              </w:rPr>
            </w:pPr>
            <w:r w:rsidRPr="007A2BED">
              <w:rPr>
                <w:sz w:val="20"/>
                <w:szCs w:val="20"/>
              </w:rPr>
              <w:t xml:space="preserve">STUDY PERIOD </w:t>
            </w:r>
            <w:bookmarkStart w:id="3" w:name="dstudyperiod"/>
            <w:r w:rsidRPr="007A2BED">
              <w:rPr>
                <w:sz w:val="20"/>
                <w:szCs w:val="20"/>
              </w:rPr>
              <w:t>2017-2020</w:t>
            </w:r>
            <w:bookmarkEnd w:id="3"/>
          </w:p>
        </w:tc>
        <w:tc>
          <w:tcPr>
            <w:tcW w:w="4681" w:type="dxa"/>
            <w:gridSpan w:val="2"/>
            <w:vAlign w:val="center"/>
          </w:tcPr>
          <w:p w14:paraId="6DA1114D" w14:textId="44679691" w:rsidR="007A2BED" w:rsidRPr="007A2BED" w:rsidRDefault="007A2BED" w:rsidP="007A2BED">
            <w:pPr>
              <w:pStyle w:val="Docnumber"/>
            </w:pPr>
            <w:r>
              <w:t>COM 12 – LS 7 – E</w:t>
            </w:r>
          </w:p>
        </w:tc>
      </w:tr>
      <w:tr w:rsidR="007A2BED" w:rsidRPr="007A2BED" w14:paraId="24152AEC" w14:textId="77777777" w:rsidTr="00F23C36">
        <w:trPr>
          <w:cantSplit/>
        </w:trPr>
        <w:tc>
          <w:tcPr>
            <w:tcW w:w="1191" w:type="dxa"/>
            <w:vMerge/>
          </w:tcPr>
          <w:p w14:paraId="3FD6D533" w14:textId="77777777" w:rsidR="007A2BED" w:rsidRPr="007A2BED" w:rsidRDefault="007A2BED" w:rsidP="007A2BED">
            <w:pPr>
              <w:rPr>
                <w:smallCaps/>
                <w:sz w:val="20"/>
              </w:rPr>
            </w:pPr>
            <w:bookmarkStart w:id="4" w:name="dsg" w:colFirst="2" w:colLast="2"/>
            <w:bookmarkEnd w:id="0"/>
          </w:p>
        </w:tc>
        <w:tc>
          <w:tcPr>
            <w:tcW w:w="4051" w:type="dxa"/>
            <w:gridSpan w:val="4"/>
            <w:vMerge/>
          </w:tcPr>
          <w:p w14:paraId="2FBDE97C" w14:textId="77777777" w:rsidR="007A2BED" w:rsidRPr="007A2BED" w:rsidRDefault="007A2BED" w:rsidP="007A2BED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23B2F95D" w14:textId="77777777" w:rsidR="007A2BED" w:rsidRPr="007A2BED" w:rsidRDefault="007A2BED" w:rsidP="007A2BE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bookmarkEnd w:id="4"/>
      <w:tr w:rsidR="007A2BED" w:rsidRPr="007A2BED" w14:paraId="76A18D46" w14:textId="77777777" w:rsidTr="00F23C36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5B1C53CF" w14:textId="77777777" w:rsidR="007A2BED" w:rsidRPr="007A2BED" w:rsidRDefault="007A2BED" w:rsidP="007A2BED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4"/>
            <w:vMerge/>
            <w:tcBorders>
              <w:bottom w:val="single" w:sz="12" w:space="0" w:color="auto"/>
            </w:tcBorders>
          </w:tcPr>
          <w:p w14:paraId="68C80F41" w14:textId="77777777" w:rsidR="007A2BED" w:rsidRPr="007A2BED" w:rsidRDefault="007A2BED" w:rsidP="007A2BED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5DFE0F65" w14:textId="77777777" w:rsidR="007A2BED" w:rsidRPr="007A2BED" w:rsidRDefault="007A2BED" w:rsidP="007A2BED">
            <w:pPr>
              <w:jc w:val="right"/>
              <w:rPr>
                <w:b/>
                <w:bCs/>
                <w:sz w:val="28"/>
                <w:szCs w:val="28"/>
              </w:rPr>
            </w:pPr>
            <w:r w:rsidRPr="007A2BED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7A2BED" w:rsidRPr="007A2BED" w14:paraId="18B47C1D" w14:textId="77777777" w:rsidTr="00F23C36">
        <w:trPr>
          <w:cantSplit/>
        </w:trPr>
        <w:tc>
          <w:tcPr>
            <w:tcW w:w="1617" w:type="dxa"/>
            <w:gridSpan w:val="3"/>
          </w:tcPr>
          <w:p w14:paraId="2EB5B2BD" w14:textId="77777777" w:rsidR="007A2BED" w:rsidRPr="007A2BED" w:rsidRDefault="007A2BED" w:rsidP="007A2BED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r w:rsidRPr="007A2BED">
              <w:rPr>
                <w:b/>
                <w:bCs/>
              </w:rPr>
              <w:t>Question(s):</w:t>
            </w:r>
          </w:p>
        </w:tc>
        <w:tc>
          <w:tcPr>
            <w:tcW w:w="3625" w:type="dxa"/>
            <w:gridSpan w:val="2"/>
          </w:tcPr>
          <w:p w14:paraId="0B96BD54" w14:textId="5E9AF612" w:rsidR="007A2BED" w:rsidRPr="007A2BED" w:rsidRDefault="00ED495C" w:rsidP="007A2BED">
            <w:r>
              <w:t xml:space="preserve">1, </w:t>
            </w:r>
            <w:r w:rsidR="007A2BED" w:rsidRPr="007A2BED">
              <w:t>7, 9, 10, 14, 18, 19/12</w:t>
            </w:r>
          </w:p>
        </w:tc>
        <w:tc>
          <w:tcPr>
            <w:tcW w:w="4681" w:type="dxa"/>
            <w:gridSpan w:val="2"/>
          </w:tcPr>
          <w:p w14:paraId="30E9E9A0" w14:textId="3333B2AF" w:rsidR="007A2BED" w:rsidRPr="007A2BED" w:rsidRDefault="007A2BED" w:rsidP="007A2BED">
            <w:pPr>
              <w:jc w:val="right"/>
            </w:pPr>
            <w:r w:rsidRPr="007A2BED">
              <w:t>Geneva, 10-19 January 2017</w:t>
            </w:r>
          </w:p>
        </w:tc>
      </w:tr>
      <w:tr w:rsidR="007A2BED" w:rsidRPr="007A2BED" w14:paraId="23AC4138" w14:textId="77777777" w:rsidTr="00F23C36">
        <w:trPr>
          <w:cantSplit/>
        </w:trPr>
        <w:tc>
          <w:tcPr>
            <w:tcW w:w="9923" w:type="dxa"/>
            <w:gridSpan w:val="7"/>
          </w:tcPr>
          <w:p w14:paraId="5F0A27F8" w14:textId="297A461A" w:rsidR="007A2BED" w:rsidRPr="007A2BED" w:rsidRDefault="007A2BED" w:rsidP="007A2BED">
            <w:pPr>
              <w:jc w:val="center"/>
              <w:rPr>
                <w:b/>
                <w:bCs/>
              </w:rPr>
            </w:pPr>
            <w:bookmarkStart w:id="7" w:name="ddoctype" w:colFirst="0" w:colLast="0"/>
            <w:bookmarkEnd w:id="5"/>
            <w:bookmarkEnd w:id="6"/>
            <w:r w:rsidRPr="007A2BED">
              <w:rPr>
                <w:b/>
                <w:bCs/>
              </w:rPr>
              <w:t>LS</w:t>
            </w:r>
          </w:p>
        </w:tc>
      </w:tr>
      <w:tr w:rsidR="007A2BED" w:rsidRPr="007A2BED" w14:paraId="14EE4FBF" w14:textId="77777777" w:rsidTr="00F23C36">
        <w:trPr>
          <w:cantSplit/>
        </w:trPr>
        <w:tc>
          <w:tcPr>
            <w:tcW w:w="1617" w:type="dxa"/>
            <w:gridSpan w:val="3"/>
          </w:tcPr>
          <w:p w14:paraId="224EB8F1" w14:textId="77777777" w:rsidR="007A2BED" w:rsidRPr="007A2BED" w:rsidRDefault="007A2BED" w:rsidP="007A2BED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7A2BED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14:paraId="4119C6D9" w14:textId="615ABA31" w:rsidR="007A2BED" w:rsidRPr="007A2BED" w:rsidRDefault="007A2BED" w:rsidP="007A2BED">
            <w:r w:rsidRPr="007A2BED">
              <w:t>ITU-T Study Group 12</w:t>
            </w:r>
          </w:p>
        </w:tc>
      </w:tr>
      <w:tr w:rsidR="007A2BED" w:rsidRPr="007A2BED" w14:paraId="33B7F346" w14:textId="77777777" w:rsidTr="00F23C36">
        <w:trPr>
          <w:cantSplit/>
        </w:trPr>
        <w:tc>
          <w:tcPr>
            <w:tcW w:w="1617" w:type="dxa"/>
            <w:gridSpan w:val="3"/>
          </w:tcPr>
          <w:p w14:paraId="15760EDB" w14:textId="77777777" w:rsidR="007A2BED" w:rsidRPr="007A2BED" w:rsidRDefault="007A2BED" w:rsidP="007A2BED">
            <w:bookmarkStart w:id="9" w:name="dtitle1" w:colFirst="1" w:colLast="1"/>
            <w:bookmarkEnd w:id="8"/>
            <w:r w:rsidRPr="007A2BED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14:paraId="6D24B16F" w14:textId="34961F94" w:rsidR="007A2BED" w:rsidRPr="007A2BED" w:rsidRDefault="007A2BED" w:rsidP="000B36EF">
            <w:r w:rsidRPr="007A2BED">
              <w:t>LS</w:t>
            </w:r>
            <w:r w:rsidR="00AD1367">
              <w:t xml:space="preserve"> on c</w:t>
            </w:r>
            <w:r w:rsidRPr="007A2BED">
              <w:t>ontinuation of joint activities under Intersector Rapporteurs Group on Audio-Visual Quality Assessment (IRG AVQA)</w:t>
            </w:r>
          </w:p>
        </w:tc>
      </w:tr>
      <w:bookmarkEnd w:id="9"/>
      <w:bookmarkEnd w:id="1"/>
      <w:tr w:rsidR="00CD6848" w14:paraId="26975CF1" w14:textId="77777777" w:rsidTr="00626673">
        <w:trPr>
          <w:cantSplit/>
          <w:trHeight w:val="357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14:paraId="3E178007" w14:textId="77777777" w:rsidR="00CD6848" w:rsidRDefault="00CD6848" w:rsidP="00F05E8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CD6848" w:rsidRPr="00141D22" w14:paraId="3A5551F7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17D55F92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96" w:type="dxa"/>
            <w:gridSpan w:val="3"/>
          </w:tcPr>
          <w:p w14:paraId="6FC02B98" w14:textId="77777777" w:rsidR="00CD6848" w:rsidRPr="00141D22" w:rsidRDefault="000E2305" w:rsidP="00211FD1">
            <w:pPr>
              <w:pStyle w:val="LSForAction"/>
              <w:rPr>
                <w:b w:val="0"/>
                <w:lang w:val="fr-FR"/>
              </w:rPr>
            </w:pPr>
            <w:r w:rsidRPr="00141D22">
              <w:rPr>
                <w:b w:val="0"/>
                <w:lang w:val="fr-FR"/>
              </w:rPr>
              <w:t>ITU-T SG9</w:t>
            </w:r>
          </w:p>
        </w:tc>
      </w:tr>
      <w:tr w:rsidR="00CD6848" w:rsidRPr="00141D22" w14:paraId="5DC204D8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34DB1548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96" w:type="dxa"/>
            <w:gridSpan w:val="3"/>
          </w:tcPr>
          <w:p w14:paraId="53CC400D" w14:textId="5C4C53D0" w:rsidR="00CD6848" w:rsidRPr="007A2BED" w:rsidRDefault="000E2305" w:rsidP="00F05E8B">
            <w:pPr>
              <w:pStyle w:val="LSForInfo"/>
            </w:pPr>
            <w:r w:rsidRPr="007A2BED">
              <w:rPr>
                <w:b w:val="0"/>
              </w:rPr>
              <w:t>ITU-R WP6C, VQEG</w:t>
            </w:r>
            <w:r w:rsidR="005356FE" w:rsidRPr="007A2BED">
              <w:rPr>
                <w:b w:val="0"/>
              </w:rPr>
              <w:t>, TSAG</w:t>
            </w:r>
          </w:p>
        </w:tc>
      </w:tr>
      <w:tr w:rsidR="00CD6848" w14:paraId="0BC3B5AE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7740AF4D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96" w:type="dxa"/>
            <w:gridSpan w:val="3"/>
          </w:tcPr>
          <w:p w14:paraId="07921F34" w14:textId="4A203351" w:rsidR="00CD6848" w:rsidRPr="003869CD" w:rsidRDefault="00076D69" w:rsidP="00F05E8B">
            <w:pPr>
              <w:rPr>
                <w:b/>
                <w:bCs/>
              </w:rPr>
            </w:pPr>
            <w:r>
              <w:t xml:space="preserve">ITU-T </w:t>
            </w:r>
            <w:r w:rsidRPr="00076D69">
              <w:t>S</w:t>
            </w:r>
            <w:r>
              <w:t xml:space="preserve">tudy </w:t>
            </w:r>
            <w:r w:rsidRPr="00076D69">
              <w:t>G</w:t>
            </w:r>
            <w:r>
              <w:t xml:space="preserve">roup </w:t>
            </w:r>
            <w:r w:rsidRPr="00076D69">
              <w:t>12</w:t>
            </w:r>
            <w:r w:rsidR="00F14996">
              <w:t xml:space="preserve"> meeting</w:t>
            </w:r>
            <w:r>
              <w:t xml:space="preserve"> (19 January 2017)</w:t>
            </w:r>
          </w:p>
        </w:tc>
      </w:tr>
      <w:tr w:rsidR="00CD6848" w14:paraId="460A92E1" w14:textId="77777777" w:rsidTr="00626673"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14:paraId="6E1D98FE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14:paraId="00833EBD" w14:textId="77777777" w:rsidR="00CD6848" w:rsidRPr="00211FD1" w:rsidRDefault="00211FD1" w:rsidP="00F05E8B">
            <w:pPr>
              <w:pStyle w:val="LSDeadline"/>
              <w:rPr>
                <w:b w:val="0"/>
              </w:rPr>
            </w:pPr>
            <w:r w:rsidRPr="00211FD1">
              <w:rPr>
                <w:b w:val="0"/>
              </w:rPr>
              <w:t>September 2017</w:t>
            </w:r>
          </w:p>
        </w:tc>
      </w:tr>
      <w:tr w:rsidR="00211FD1" w:rsidRPr="00076D69" w14:paraId="27D3CCC1" w14:textId="77777777" w:rsidTr="00C15C8A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</w:tcBorders>
          </w:tcPr>
          <w:p w14:paraId="1EB1A0C0" w14:textId="77777777" w:rsidR="00211FD1" w:rsidRPr="00136DDD" w:rsidRDefault="00211FD1" w:rsidP="001A20C3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</w:tcBorders>
          </w:tcPr>
          <w:p w14:paraId="1F70B0FB" w14:textId="068E0D1D" w:rsidR="00211FD1" w:rsidRPr="00C73483" w:rsidRDefault="00C73483" w:rsidP="00076D69">
            <w:pPr>
              <w:rPr>
                <w:lang w:val="fr-CH"/>
              </w:rPr>
            </w:pPr>
            <w:r w:rsidRPr="00C73483">
              <w:rPr>
                <w:lang w:val="en-US"/>
              </w:rPr>
              <w:t>Vincent Barriac</w:t>
            </w:r>
          </w:p>
        </w:tc>
        <w:tc>
          <w:tcPr>
            <w:tcW w:w="4536" w:type="dxa"/>
            <w:tcBorders>
              <w:top w:val="single" w:sz="8" w:space="0" w:color="auto"/>
            </w:tcBorders>
          </w:tcPr>
          <w:p w14:paraId="41424EBF" w14:textId="67418578" w:rsidR="00211FD1" w:rsidRPr="004E4D53" w:rsidRDefault="00C73483" w:rsidP="00C73483">
            <w:pPr>
              <w:snapToGrid w:val="0"/>
              <w:rPr>
                <w:rFonts w:asciiTheme="majorBidi" w:hAnsiTheme="majorBidi" w:cstheme="majorBidi"/>
                <w:lang w:val="pt-BR"/>
              </w:rPr>
            </w:pPr>
            <w:r w:rsidRPr="004E4D53">
              <w:rPr>
                <w:rFonts w:asciiTheme="majorBidi" w:hAnsiTheme="majorBidi" w:cstheme="majorBidi"/>
              </w:rPr>
              <w:t>E</w:t>
            </w:r>
            <w:r w:rsidR="00211FD1" w:rsidRPr="004E4D53">
              <w:rPr>
                <w:rFonts w:asciiTheme="majorBidi" w:hAnsiTheme="majorBidi" w:cstheme="majorBidi"/>
              </w:rPr>
              <w:t>mail:</w:t>
            </w:r>
            <w:r w:rsidR="00141D22" w:rsidRPr="004E4D53">
              <w:rPr>
                <w:rStyle w:val="Hyperlink1"/>
                <w:rFonts w:asciiTheme="majorBidi" w:hAnsiTheme="majorBidi" w:cstheme="majorBidi"/>
                <w:color w:val="auto"/>
              </w:rPr>
              <w:t xml:space="preserve"> </w:t>
            </w:r>
            <w:hyperlink r:id="rId11" w:history="1">
              <w:r w:rsidRPr="004E4D53">
                <w:rPr>
                  <w:rStyle w:val="Hyperlink"/>
                  <w:rFonts w:cstheme="majorBidi"/>
                  <w:color w:val="auto"/>
                </w:rPr>
                <w:t>vincent.barriac@orange.com</w:t>
              </w:r>
            </w:hyperlink>
          </w:p>
        </w:tc>
      </w:tr>
      <w:tr w:rsidR="00C73483" w:rsidRPr="00076D69" w14:paraId="6043EC36" w14:textId="77777777" w:rsidTr="00C15C8A">
        <w:trPr>
          <w:cantSplit/>
        </w:trPr>
        <w:tc>
          <w:tcPr>
            <w:tcW w:w="1607" w:type="dxa"/>
            <w:gridSpan w:val="2"/>
          </w:tcPr>
          <w:p w14:paraId="1B42899D" w14:textId="77777777" w:rsidR="00C73483" w:rsidRDefault="00C73483" w:rsidP="001A20C3">
            <w:pPr>
              <w:rPr>
                <w:b/>
                <w:bCs/>
              </w:rPr>
            </w:pPr>
          </w:p>
        </w:tc>
        <w:tc>
          <w:tcPr>
            <w:tcW w:w="3780" w:type="dxa"/>
            <w:gridSpan w:val="4"/>
          </w:tcPr>
          <w:p w14:paraId="62A5FC70" w14:textId="728F2025" w:rsidR="00C73483" w:rsidRPr="00C73483" w:rsidRDefault="00C73483" w:rsidP="00076D69">
            <w:pPr>
              <w:rPr>
                <w:lang w:val="en-US"/>
              </w:rPr>
            </w:pPr>
            <w:r w:rsidRPr="00C73483">
              <w:rPr>
                <w:lang w:val="en-US"/>
              </w:rPr>
              <w:t>Jens Berger</w:t>
            </w:r>
          </w:p>
        </w:tc>
        <w:tc>
          <w:tcPr>
            <w:tcW w:w="4536" w:type="dxa"/>
          </w:tcPr>
          <w:p w14:paraId="14D23B91" w14:textId="4E810094" w:rsidR="00C73483" w:rsidRPr="004E4D53" w:rsidRDefault="00C73483" w:rsidP="00C73483">
            <w:pPr>
              <w:snapToGrid w:val="0"/>
              <w:rPr>
                <w:rFonts w:asciiTheme="majorBidi" w:hAnsiTheme="majorBidi" w:cstheme="majorBidi"/>
              </w:rPr>
            </w:pPr>
            <w:r w:rsidRPr="004E4D53">
              <w:rPr>
                <w:rFonts w:asciiTheme="majorBidi" w:hAnsiTheme="majorBidi" w:cstheme="majorBidi"/>
              </w:rPr>
              <w:t xml:space="preserve">Email: </w:t>
            </w:r>
            <w:hyperlink r:id="rId12" w:history="1">
              <w:r w:rsidRPr="004E4D53">
                <w:rPr>
                  <w:rStyle w:val="Hyperlink"/>
                  <w:rFonts w:cstheme="majorBidi"/>
                  <w:color w:val="auto"/>
                </w:rPr>
                <w:t>Jens.Berger@rohde-schwarz.com</w:t>
              </w:r>
            </w:hyperlink>
          </w:p>
        </w:tc>
      </w:tr>
    </w:tbl>
    <w:p w14:paraId="0362DA04" w14:textId="77777777" w:rsidR="000C397B" w:rsidRPr="00061268" w:rsidRDefault="000C397B" w:rsidP="0089088E">
      <w:pPr>
        <w:rPr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89088E" w:rsidRPr="00136DDD" w14:paraId="76250FDF" w14:textId="77777777" w:rsidTr="00361116">
        <w:trPr>
          <w:cantSplit/>
        </w:trPr>
        <w:tc>
          <w:tcPr>
            <w:tcW w:w="1616" w:type="dxa"/>
          </w:tcPr>
          <w:p w14:paraId="02526D06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157" w:type="dxa"/>
          </w:tcPr>
          <w:p w14:paraId="2F2D410B" w14:textId="77777777" w:rsidR="0089088E" w:rsidRPr="00136DDD" w:rsidRDefault="007A5B2B" w:rsidP="00141D22">
            <w:sdt>
              <w:sdt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141D22">
                  <w:t>IRG AVQA</w:t>
                </w:r>
              </w:sdtContent>
            </w:sdt>
          </w:p>
        </w:tc>
      </w:tr>
      <w:tr w:rsidR="0089088E" w:rsidRPr="00136DDD" w14:paraId="73AEC522" w14:textId="77777777" w:rsidTr="00361116">
        <w:trPr>
          <w:cantSplit/>
        </w:trPr>
        <w:tc>
          <w:tcPr>
            <w:tcW w:w="1616" w:type="dxa"/>
          </w:tcPr>
          <w:p w14:paraId="06DEDCCB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tc>
          <w:tcPr>
            <w:tcW w:w="8157" w:type="dxa"/>
          </w:tcPr>
          <w:p w14:paraId="2EC9181C" w14:textId="66E91396" w:rsidR="0089088E" w:rsidRPr="00136DDD" w:rsidRDefault="000E2305" w:rsidP="00745BFE">
            <w:r>
              <w:t xml:space="preserve">SG12 agreed to continue the activity of IRG-AVQA and is asking SG9 about </w:t>
            </w:r>
            <w:r w:rsidR="00745BFE">
              <w:t xml:space="preserve">their </w:t>
            </w:r>
            <w:r>
              <w:t>intention to remain part of it</w:t>
            </w:r>
          </w:p>
        </w:tc>
      </w:tr>
    </w:tbl>
    <w:p w14:paraId="12CD96D3" w14:textId="77777777" w:rsidR="004D310E" w:rsidRPr="000C17B2" w:rsidRDefault="004D310E" w:rsidP="0089088E"/>
    <w:p w14:paraId="741FDEA9" w14:textId="4CDD4EB6" w:rsidR="00211FD1" w:rsidRDefault="00436721" w:rsidP="0089088E">
      <w:pPr>
        <w:rPr>
          <w:lang w:val="en-US"/>
        </w:rPr>
      </w:pPr>
      <w:r>
        <w:rPr>
          <w:lang w:val="en-US"/>
        </w:rPr>
        <w:t xml:space="preserve">At its first meeting </w:t>
      </w:r>
      <w:r w:rsidR="00203123">
        <w:rPr>
          <w:lang w:val="en-US"/>
        </w:rPr>
        <w:t xml:space="preserve">of </w:t>
      </w:r>
      <w:r>
        <w:rPr>
          <w:lang w:val="en-US"/>
        </w:rPr>
        <w:t>the new study per</w:t>
      </w:r>
      <w:r w:rsidR="000E2305">
        <w:rPr>
          <w:lang w:val="en-US"/>
        </w:rPr>
        <w:t>iod 2017-2010, SG12 acknowledged</w:t>
      </w:r>
      <w:r>
        <w:rPr>
          <w:lang w:val="en-US"/>
        </w:rPr>
        <w:t xml:space="preserve"> the decision of </w:t>
      </w:r>
      <w:r w:rsidR="00203123">
        <w:rPr>
          <w:lang w:val="en-US"/>
        </w:rPr>
        <w:t xml:space="preserve">the </w:t>
      </w:r>
      <w:r>
        <w:rPr>
          <w:lang w:val="en-US"/>
        </w:rPr>
        <w:t>las</w:t>
      </w:r>
      <w:r w:rsidR="000E2305">
        <w:rPr>
          <w:lang w:val="en-US"/>
        </w:rPr>
        <w:t>t</w:t>
      </w:r>
      <w:r>
        <w:rPr>
          <w:lang w:val="en-US"/>
        </w:rPr>
        <w:t xml:space="preserve"> WTSA to move former </w:t>
      </w:r>
      <w:r w:rsidR="00745BFE">
        <w:rPr>
          <w:lang w:val="en-US"/>
        </w:rPr>
        <w:t xml:space="preserve">Questions </w:t>
      </w:r>
      <w:r>
        <w:rPr>
          <w:lang w:val="en-US"/>
        </w:rPr>
        <w:t>2 and 12 of SG9 to SG12, with new numbers 18 and 19 respectively.</w:t>
      </w:r>
    </w:p>
    <w:p w14:paraId="05ADFA93" w14:textId="6FD0EB21" w:rsidR="00436721" w:rsidRDefault="00436721" w:rsidP="0089088E">
      <w:pPr>
        <w:rPr>
          <w:lang w:val="en-US"/>
        </w:rPr>
      </w:pPr>
      <w:r>
        <w:rPr>
          <w:lang w:val="en-US"/>
        </w:rPr>
        <w:t xml:space="preserve">The question was raised whether the </w:t>
      </w:r>
      <w:r>
        <w:t>Intersector Rapporteurs Group on Audio-Visual Quality Assessment (</w:t>
      </w:r>
      <w:r>
        <w:rPr>
          <w:lang w:val="en-US"/>
        </w:rPr>
        <w:t xml:space="preserve">IRG AVQA) should be continued </w:t>
      </w:r>
      <w:r w:rsidR="00745BFE">
        <w:rPr>
          <w:lang w:val="en-US"/>
        </w:rPr>
        <w:t>considering the</w:t>
      </w:r>
      <w:r>
        <w:rPr>
          <w:lang w:val="en-US"/>
        </w:rPr>
        <w:t xml:space="preserve"> </w:t>
      </w:r>
      <w:r w:rsidR="00745BFE">
        <w:rPr>
          <w:lang w:val="en-US"/>
        </w:rPr>
        <w:t>new organization</w:t>
      </w:r>
      <w:r>
        <w:rPr>
          <w:lang w:val="en-US"/>
        </w:rPr>
        <w:t>.</w:t>
      </w:r>
      <w:r w:rsidR="000E2305">
        <w:rPr>
          <w:lang w:val="en-US"/>
        </w:rPr>
        <w:t xml:space="preserve"> </w:t>
      </w:r>
      <w:r w:rsidR="00745BFE">
        <w:rPr>
          <w:lang w:val="en-US"/>
        </w:rPr>
        <w:t xml:space="preserve">It was identified that </w:t>
      </w:r>
      <w:r w:rsidR="000E2305">
        <w:rPr>
          <w:lang w:val="en-US"/>
        </w:rPr>
        <w:t>there is still some need</w:t>
      </w:r>
      <w:r w:rsidR="00745BFE">
        <w:rPr>
          <w:lang w:val="en-US"/>
        </w:rPr>
        <w:t>s</w:t>
      </w:r>
      <w:r w:rsidR="000E2305">
        <w:rPr>
          <w:lang w:val="en-US"/>
        </w:rPr>
        <w:t xml:space="preserve"> </w:t>
      </w:r>
      <w:r w:rsidR="00745BFE">
        <w:rPr>
          <w:lang w:val="en-US"/>
        </w:rPr>
        <w:t xml:space="preserve">for </w:t>
      </w:r>
      <w:r w:rsidR="000E2305">
        <w:rPr>
          <w:lang w:val="en-US"/>
        </w:rPr>
        <w:t>coordinat</w:t>
      </w:r>
      <w:r w:rsidR="00745BFE">
        <w:rPr>
          <w:lang w:val="en-US"/>
        </w:rPr>
        <w:t>ing</w:t>
      </w:r>
      <w:r w:rsidR="000E2305">
        <w:rPr>
          <w:lang w:val="en-US"/>
        </w:rPr>
        <w:t xml:space="preserve"> activities on audiovisual quality assessment </w:t>
      </w:r>
      <w:r w:rsidR="00013B36">
        <w:rPr>
          <w:lang w:val="en-US"/>
        </w:rPr>
        <w:t>between ITU-R and ITU-T</w:t>
      </w:r>
      <w:r w:rsidR="00745BFE">
        <w:rPr>
          <w:lang w:val="en-US"/>
        </w:rPr>
        <w:t>, so IRG AVQA should remain</w:t>
      </w:r>
      <w:r w:rsidR="000E2305">
        <w:rPr>
          <w:lang w:val="en-US"/>
        </w:rPr>
        <w:t xml:space="preserve">. The rapporteurs of the concerned questions </w:t>
      </w:r>
      <w:r w:rsidR="00203123">
        <w:rPr>
          <w:lang w:val="en-US"/>
        </w:rPr>
        <w:t>should use IRG AVQA as</w:t>
      </w:r>
      <w:r w:rsidR="00C067D7">
        <w:rPr>
          <w:lang w:val="en-US"/>
        </w:rPr>
        <w:t xml:space="preserve"> they feel appropriate </w:t>
      </w:r>
      <w:r w:rsidR="00203123">
        <w:rPr>
          <w:lang w:val="en-US"/>
        </w:rPr>
        <w:t xml:space="preserve">for </w:t>
      </w:r>
      <w:r w:rsidR="000E2305">
        <w:rPr>
          <w:lang w:val="en-US"/>
        </w:rPr>
        <w:t>their projects.</w:t>
      </w:r>
    </w:p>
    <w:p w14:paraId="7E729292" w14:textId="017D1C42" w:rsidR="000E2305" w:rsidRDefault="000E2305" w:rsidP="0089088E">
      <w:pPr>
        <w:rPr>
          <w:lang w:val="en-US"/>
        </w:rPr>
      </w:pPr>
      <w:r>
        <w:rPr>
          <w:lang w:val="en-US"/>
        </w:rPr>
        <w:t xml:space="preserve">The </w:t>
      </w:r>
      <w:r w:rsidR="00C067D7">
        <w:rPr>
          <w:lang w:val="en-US"/>
        </w:rPr>
        <w:t xml:space="preserve">IRG AVQA </w:t>
      </w:r>
      <w:r>
        <w:rPr>
          <w:lang w:val="en-US"/>
        </w:rPr>
        <w:t>co-chairman representing SG12 remains unchanged, i.e. Mr. Jens Berger (Rohde &amp; Schwarz), Rapporteur of Q.9/12.</w:t>
      </w:r>
    </w:p>
    <w:p w14:paraId="0C6DDB96" w14:textId="77777777" w:rsidR="000E2305" w:rsidRPr="002C0563" w:rsidRDefault="000E2305" w:rsidP="0089088E">
      <w:pPr>
        <w:rPr>
          <w:lang w:val="en-US"/>
        </w:rPr>
      </w:pPr>
      <w:r>
        <w:rPr>
          <w:lang w:val="en-US"/>
        </w:rPr>
        <w:t xml:space="preserve">We would like to know what is the intention of SG9 concerning IRG AVQA. If SG9 is still willing to be part of it, we would be glad if you could </w:t>
      </w:r>
      <w:r w:rsidR="00834B09">
        <w:rPr>
          <w:lang w:val="en-US"/>
        </w:rPr>
        <w:t>nominate a new co-chairman to represent your study group in IRG-AVQA and let us (as well as ITU-R WP6C) know your decision.</w:t>
      </w:r>
    </w:p>
    <w:p w14:paraId="6D8DB65F" w14:textId="77777777" w:rsidR="00794F4F" w:rsidRDefault="00394DBF" w:rsidP="001200A6">
      <w:pPr>
        <w:jc w:val="center"/>
      </w:pPr>
      <w:r>
        <w:t>_______________________</w:t>
      </w:r>
      <w:bookmarkEnd w:id="2"/>
    </w:p>
    <w:sectPr w:rsidR="00794F4F" w:rsidSect="007A2BED">
      <w:headerReference w:type="default" r:id="rId13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BC706" w14:textId="77777777" w:rsidR="00E75ECC" w:rsidRDefault="00E75ECC" w:rsidP="00C42125">
      <w:pPr>
        <w:spacing w:before="0"/>
      </w:pPr>
      <w:r>
        <w:separator/>
      </w:r>
    </w:p>
  </w:endnote>
  <w:endnote w:type="continuationSeparator" w:id="0">
    <w:p w14:paraId="0B9F40A8" w14:textId="77777777" w:rsidR="00E75ECC" w:rsidRDefault="00E75ECC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7AE67" w14:textId="77777777" w:rsidR="00E75ECC" w:rsidRDefault="00E75ECC" w:rsidP="00C42125">
      <w:pPr>
        <w:spacing w:before="0"/>
      </w:pPr>
      <w:r>
        <w:separator/>
      </w:r>
    </w:p>
  </w:footnote>
  <w:footnote w:type="continuationSeparator" w:id="0">
    <w:p w14:paraId="398C17D1" w14:textId="77777777" w:rsidR="00E75ECC" w:rsidRDefault="00E75ECC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290B5" w14:textId="791A120E" w:rsidR="00076D69" w:rsidRPr="007A2BED" w:rsidRDefault="007A2BED" w:rsidP="007A2BED">
    <w:pPr>
      <w:pStyle w:val="Header"/>
      <w:rPr>
        <w:sz w:val="18"/>
      </w:rPr>
    </w:pPr>
    <w:r w:rsidRPr="007A2BED">
      <w:rPr>
        <w:sz w:val="18"/>
      </w:rPr>
      <w:t xml:space="preserve">- </w:t>
    </w:r>
    <w:r w:rsidRPr="007A2BED">
      <w:rPr>
        <w:sz w:val="18"/>
      </w:rPr>
      <w:fldChar w:fldCharType="begin"/>
    </w:r>
    <w:r w:rsidRPr="007A2BED">
      <w:rPr>
        <w:sz w:val="18"/>
      </w:rPr>
      <w:instrText xml:space="preserve"> PAGE  \* MERGEFORMAT </w:instrText>
    </w:r>
    <w:r w:rsidRPr="007A2BED">
      <w:rPr>
        <w:sz w:val="18"/>
      </w:rPr>
      <w:fldChar w:fldCharType="separate"/>
    </w:r>
    <w:r>
      <w:rPr>
        <w:noProof/>
        <w:sz w:val="18"/>
      </w:rPr>
      <w:t>1</w:t>
    </w:r>
    <w:r w:rsidRPr="007A2BED">
      <w:rPr>
        <w:sz w:val="18"/>
      </w:rPr>
      <w:fldChar w:fldCharType="end"/>
    </w:r>
    <w:r w:rsidRPr="007A2BED">
      <w:rPr>
        <w:sz w:val="18"/>
      </w:rPr>
      <w:t xml:space="preserve"> -</w:t>
    </w:r>
  </w:p>
  <w:p w14:paraId="7833896F" w14:textId="0D8F100E" w:rsidR="007A2BED" w:rsidRPr="007A2BED" w:rsidRDefault="007A2BED" w:rsidP="007A2BED">
    <w:pPr>
      <w:pStyle w:val="Header"/>
      <w:spacing w:after="240"/>
      <w:rPr>
        <w:sz w:val="18"/>
      </w:rPr>
    </w:pPr>
    <w:r w:rsidRPr="007A2BED">
      <w:rPr>
        <w:sz w:val="18"/>
      </w:rPr>
      <w:fldChar w:fldCharType="begin"/>
    </w:r>
    <w:r w:rsidRPr="007A2BED">
      <w:rPr>
        <w:sz w:val="18"/>
      </w:rPr>
      <w:instrText xml:space="preserve"> STYLEREF  Docnumber  </w:instrText>
    </w:r>
    <w:r w:rsidRPr="007A2BED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911E8"/>
    <w:multiLevelType w:val="hybridMultilevel"/>
    <w:tmpl w:val="9B04638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11E13"/>
    <w:multiLevelType w:val="hybridMultilevel"/>
    <w:tmpl w:val="EC6EBB6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trackRevisions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00"/>
    <w:rsid w:val="00012E69"/>
    <w:rsid w:val="00013B36"/>
    <w:rsid w:val="00014F69"/>
    <w:rsid w:val="000171DB"/>
    <w:rsid w:val="00017D76"/>
    <w:rsid w:val="00023D9A"/>
    <w:rsid w:val="0003401A"/>
    <w:rsid w:val="0003582E"/>
    <w:rsid w:val="00043D75"/>
    <w:rsid w:val="00054ED7"/>
    <w:rsid w:val="00057000"/>
    <w:rsid w:val="00061268"/>
    <w:rsid w:val="000640E0"/>
    <w:rsid w:val="00076D69"/>
    <w:rsid w:val="000805B2"/>
    <w:rsid w:val="00093ABE"/>
    <w:rsid w:val="000966A8"/>
    <w:rsid w:val="000A5CA2"/>
    <w:rsid w:val="000B1042"/>
    <w:rsid w:val="000B36EF"/>
    <w:rsid w:val="000C17B2"/>
    <w:rsid w:val="000C397B"/>
    <w:rsid w:val="000D54B8"/>
    <w:rsid w:val="000E2305"/>
    <w:rsid w:val="000E2E39"/>
    <w:rsid w:val="000E6125"/>
    <w:rsid w:val="00113DBE"/>
    <w:rsid w:val="001200A6"/>
    <w:rsid w:val="00124A40"/>
    <w:rsid w:val="001251DA"/>
    <w:rsid w:val="00125432"/>
    <w:rsid w:val="00136DDD"/>
    <w:rsid w:val="00137F40"/>
    <w:rsid w:val="00141D22"/>
    <w:rsid w:val="00144BDF"/>
    <w:rsid w:val="00155DDC"/>
    <w:rsid w:val="00161830"/>
    <w:rsid w:val="00163BB0"/>
    <w:rsid w:val="001871EC"/>
    <w:rsid w:val="00190132"/>
    <w:rsid w:val="0019507A"/>
    <w:rsid w:val="001A20C3"/>
    <w:rsid w:val="001A26B6"/>
    <w:rsid w:val="001A670F"/>
    <w:rsid w:val="001B6A45"/>
    <w:rsid w:val="001C62B8"/>
    <w:rsid w:val="001D22D8"/>
    <w:rsid w:val="001D4296"/>
    <w:rsid w:val="001E7B0E"/>
    <w:rsid w:val="001F141D"/>
    <w:rsid w:val="00200A06"/>
    <w:rsid w:val="00200A98"/>
    <w:rsid w:val="00201AFA"/>
    <w:rsid w:val="00203123"/>
    <w:rsid w:val="002112E8"/>
    <w:rsid w:val="00211FD1"/>
    <w:rsid w:val="002229F1"/>
    <w:rsid w:val="00233F75"/>
    <w:rsid w:val="00252E33"/>
    <w:rsid w:val="00253DBE"/>
    <w:rsid w:val="00253DC6"/>
    <w:rsid w:val="0025489C"/>
    <w:rsid w:val="002622FA"/>
    <w:rsid w:val="00263518"/>
    <w:rsid w:val="002759E7"/>
    <w:rsid w:val="00277326"/>
    <w:rsid w:val="00283ADB"/>
    <w:rsid w:val="002A11C4"/>
    <w:rsid w:val="002A399B"/>
    <w:rsid w:val="002C0563"/>
    <w:rsid w:val="002C26C0"/>
    <w:rsid w:val="002C2BC5"/>
    <w:rsid w:val="002C329C"/>
    <w:rsid w:val="002E0407"/>
    <w:rsid w:val="002E3C52"/>
    <w:rsid w:val="002E79CB"/>
    <w:rsid w:val="002F4552"/>
    <w:rsid w:val="002F7F55"/>
    <w:rsid w:val="0030745F"/>
    <w:rsid w:val="00311C5F"/>
    <w:rsid w:val="00314630"/>
    <w:rsid w:val="0032090A"/>
    <w:rsid w:val="00321CDE"/>
    <w:rsid w:val="00333E15"/>
    <w:rsid w:val="003449F4"/>
    <w:rsid w:val="0034606F"/>
    <w:rsid w:val="003559D4"/>
    <w:rsid w:val="003571BC"/>
    <w:rsid w:val="0036090C"/>
    <w:rsid w:val="00361116"/>
    <w:rsid w:val="00362562"/>
    <w:rsid w:val="00385FB5"/>
    <w:rsid w:val="0038715D"/>
    <w:rsid w:val="00394DBF"/>
    <w:rsid w:val="003957A6"/>
    <w:rsid w:val="003A35A6"/>
    <w:rsid w:val="003A43EF"/>
    <w:rsid w:val="003C3936"/>
    <w:rsid w:val="003C7445"/>
    <w:rsid w:val="003E39A2"/>
    <w:rsid w:val="003E57AB"/>
    <w:rsid w:val="003E629F"/>
    <w:rsid w:val="003F2BED"/>
    <w:rsid w:val="003F5394"/>
    <w:rsid w:val="00400B49"/>
    <w:rsid w:val="00414946"/>
    <w:rsid w:val="00436721"/>
    <w:rsid w:val="00443878"/>
    <w:rsid w:val="004539A8"/>
    <w:rsid w:val="004712CA"/>
    <w:rsid w:val="0047422E"/>
    <w:rsid w:val="004765EE"/>
    <w:rsid w:val="00480740"/>
    <w:rsid w:val="00490C95"/>
    <w:rsid w:val="00493C7D"/>
    <w:rsid w:val="0049674B"/>
    <w:rsid w:val="004A5A13"/>
    <w:rsid w:val="004C0673"/>
    <w:rsid w:val="004C4E4E"/>
    <w:rsid w:val="004D310E"/>
    <w:rsid w:val="004E4D53"/>
    <w:rsid w:val="004F3816"/>
    <w:rsid w:val="005026D1"/>
    <w:rsid w:val="0050586A"/>
    <w:rsid w:val="005114D5"/>
    <w:rsid w:val="00520DBF"/>
    <w:rsid w:val="005356FE"/>
    <w:rsid w:val="00543D41"/>
    <w:rsid w:val="00543F8D"/>
    <w:rsid w:val="00566EDA"/>
    <w:rsid w:val="0057081A"/>
    <w:rsid w:val="00572654"/>
    <w:rsid w:val="0058190B"/>
    <w:rsid w:val="00590041"/>
    <w:rsid w:val="005963C3"/>
    <w:rsid w:val="005976A1"/>
    <w:rsid w:val="005B4C89"/>
    <w:rsid w:val="005B5237"/>
    <w:rsid w:val="005B5629"/>
    <w:rsid w:val="005C0300"/>
    <w:rsid w:val="005C27A2"/>
    <w:rsid w:val="005D4FEB"/>
    <w:rsid w:val="005F4B6A"/>
    <w:rsid w:val="006010F3"/>
    <w:rsid w:val="00615A0A"/>
    <w:rsid w:val="00626673"/>
    <w:rsid w:val="006333D4"/>
    <w:rsid w:val="006369B2"/>
    <w:rsid w:val="0063718D"/>
    <w:rsid w:val="00647525"/>
    <w:rsid w:val="00647A71"/>
    <w:rsid w:val="006508FE"/>
    <w:rsid w:val="006570B0"/>
    <w:rsid w:val="0066022F"/>
    <w:rsid w:val="006823F3"/>
    <w:rsid w:val="0069210B"/>
    <w:rsid w:val="00695DD7"/>
    <w:rsid w:val="006A4055"/>
    <w:rsid w:val="006A7C27"/>
    <w:rsid w:val="006B2FE4"/>
    <w:rsid w:val="006B37B0"/>
    <w:rsid w:val="006C31F5"/>
    <w:rsid w:val="006C5641"/>
    <w:rsid w:val="006D1089"/>
    <w:rsid w:val="006D1B86"/>
    <w:rsid w:val="006D7355"/>
    <w:rsid w:val="006F7DEE"/>
    <w:rsid w:val="00715CA6"/>
    <w:rsid w:val="00716D32"/>
    <w:rsid w:val="00717207"/>
    <w:rsid w:val="007269A0"/>
    <w:rsid w:val="00731135"/>
    <w:rsid w:val="007324AF"/>
    <w:rsid w:val="007409B4"/>
    <w:rsid w:val="00741974"/>
    <w:rsid w:val="00745BFE"/>
    <w:rsid w:val="0075525E"/>
    <w:rsid w:val="00756D3D"/>
    <w:rsid w:val="00762088"/>
    <w:rsid w:val="00765F5B"/>
    <w:rsid w:val="007706F0"/>
    <w:rsid w:val="007746F7"/>
    <w:rsid w:val="007806C2"/>
    <w:rsid w:val="00781FEE"/>
    <w:rsid w:val="007903F8"/>
    <w:rsid w:val="00790897"/>
    <w:rsid w:val="00794F4F"/>
    <w:rsid w:val="007974BE"/>
    <w:rsid w:val="007A0916"/>
    <w:rsid w:val="007A0DFD"/>
    <w:rsid w:val="007A2BED"/>
    <w:rsid w:val="007A5B2B"/>
    <w:rsid w:val="007C2560"/>
    <w:rsid w:val="007C7122"/>
    <w:rsid w:val="007D3F11"/>
    <w:rsid w:val="007E2C69"/>
    <w:rsid w:val="007E53E4"/>
    <w:rsid w:val="007E656A"/>
    <w:rsid w:val="007F3CAA"/>
    <w:rsid w:val="007F664D"/>
    <w:rsid w:val="008221DA"/>
    <w:rsid w:val="00826AD5"/>
    <w:rsid w:val="00834B09"/>
    <w:rsid w:val="00837203"/>
    <w:rsid w:val="00842137"/>
    <w:rsid w:val="00845904"/>
    <w:rsid w:val="00853C96"/>
    <w:rsid w:val="00853F5F"/>
    <w:rsid w:val="008623ED"/>
    <w:rsid w:val="00875AA6"/>
    <w:rsid w:val="00880019"/>
    <w:rsid w:val="00880944"/>
    <w:rsid w:val="00886312"/>
    <w:rsid w:val="0089088E"/>
    <w:rsid w:val="00892297"/>
    <w:rsid w:val="008964D6"/>
    <w:rsid w:val="008A08C6"/>
    <w:rsid w:val="008B5123"/>
    <w:rsid w:val="008D3C9A"/>
    <w:rsid w:val="008E0172"/>
    <w:rsid w:val="00904C84"/>
    <w:rsid w:val="00910B2F"/>
    <w:rsid w:val="009252AC"/>
    <w:rsid w:val="00932F13"/>
    <w:rsid w:val="00936852"/>
    <w:rsid w:val="0094045D"/>
    <w:rsid w:val="009406B5"/>
    <w:rsid w:val="00946166"/>
    <w:rsid w:val="00982816"/>
    <w:rsid w:val="00983164"/>
    <w:rsid w:val="009972EF"/>
    <w:rsid w:val="009A2132"/>
    <w:rsid w:val="009B5035"/>
    <w:rsid w:val="009C3160"/>
    <w:rsid w:val="009E766E"/>
    <w:rsid w:val="009F1960"/>
    <w:rsid w:val="009F56D0"/>
    <w:rsid w:val="009F715E"/>
    <w:rsid w:val="00A10DBB"/>
    <w:rsid w:val="00A11720"/>
    <w:rsid w:val="00A21247"/>
    <w:rsid w:val="00A31D47"/>
    <w:rsid w:val="00A34975"/>
    <w:rsid w:val="00A4013E"/>
    <w:rsid w:val="00A4045F"/>
    <w:rsid w:val="00A427CD"/>
    <w:rsid w:val="00A45FEE"/>
    <w:rsid w:val="00A4600B"/>
    <w:rsid w:val="00A50506"/>
    <w:rsid w:val="00A51DF6"/>
    <w:rsid w:val="00A51EF0"/>
    <w:rsid w:val="00A64F08"/>
    <w:rsid w:val="00A67A81"/>
    <w:rsid w:val="00A730A6"/>
    <w:rsid w:val="00A91CD3"/>
    <w:rsid w:val="00A971A0"/>
    <w:rsid w:val="00AA1F22"/>
    <w:rsid w:val="00AD1367"/>
    <w:rsid w:val="00B02975"/>
    <w:rsid w:val="00B05821"/>
    <w:rsid w:val="00B0648B"/>
    <w:rsid w:val="00B100D6"/>
    <w:rsid w:val="00B164C9"/>
    <w:rsid w:val="00B2413E"/>
    <w:rsid w:val="00B26C28"/>
    <w:rsid w:val="00B2741B"/>
    <w:rsid w:val="00B3101B"/>
    <w:rsid w:val="00B4174C"/>
    <w:rsid w:val="00B453F5"/>
    <w:rsid w:val="00B61624"/>
    <w:rsid w:val="00B66481"/>
    <w:rsid w:val="00B7189C"/>
    <w:rsid w:val="00B718A5"/>
    <w:rsid w:val="00B87C24"/>
    <w:rsid w:val="00B90AD6"/>
    <w:rsid w:val="00BA2796"/>
    <w:rsid w:val="00BA397F"/>
    <w:rsid w:val="00BA788A"/>
    <w:rsid w:val="00BB4983"/>
    <w:rsid w:val="00BB7597"/>
    <w:rsid w:val="00BC2AAB"/>
    <w:rsid w:val="00BC4D8F"/>
    <w:rsid w:val="00BC62E2"/>
    <w:rsid w:val="00BD1D65"/>
    <w:rsid w:val="00C067D7"/>
    <w:rsid w:val="00C12D83"/>
    <w:rsid w:val="00C15C8A"/>
    <w:rsid w:val="00C2248C"/>
    <w:rsid w:val="00C33D70"/>
    <w:rsid w:val="00C37820"/>
    <w:rsid w:val="00C42125"/>
    <w:rsid w:val="00C56794"/>
    <w:rsid w:val="00C62814"/>
    <w:rsid w:val="00C67B25"/>
    <w:rsid w:val="00C73483"/>
    <w:rsid w:val="00C748F7"/>
    <w:rsid w:val="00C74937"/>
    <w:rsid w:val="00C9383B"/>
    <w:rsid w:val="00CA7A42"/>
    <w:rsid w:val="00CB2599"/>
    <w:rsid w:val="00CD2139"/>
    <w:rsid w:val="00CD6848"/>
    <w:rsid w:val="00CE5986"/>
    <w:rsid w:val="00CE6343"/>
    <w:rsid w:val="00CF682D"/>
    <w:rsid w:val="00D03F33"/>
    <w:rsid w:val="00D072DA"/>
    <w:rsid w:val="00D21352"/>
    <w:rsid w:val="00D30A60"/>
    <w:rsid w:val="00D472A9"/>
    <w:rsid w:val="00D627B4"/>
    <w:rsid w:val="00D62847"/>
    <w:rsid w:val="00D647EF"/>
    <w:rsid w:val="00D73137"/>
    <w:rsid w:val="00D977A2"/>
    <w:rsid w:val="00DA1D47"/>
    <w:rsid w:val="00DD50DE"/>
    <w:rsid w:val="00DD676C"/>
    <w:rsid w:val="00DE3062"/>
    <w:rsid w:val="00E0581D"/>
    <w:rsid w:val="00E204DD"/>
    <w:rsid w:val="00E353EC"/>
    <w:rsid w:val="00E409CD"/>
    <w:rsid w:val="00E41E3B"/>
    <w:rsid w:val="00E43406"/>
    <w:rsid w:val="00E51F61"/>
    <w:rsid w:val="00E53C24"/>
    <w:rsid w:val="00E56E77"/>
    <w:rsid w:val="00E75ECC"/>
    <w:rsid w:val="00E81214"/>
    <w:rsid w:val="00E87795"/>
    <w:rsid w:val="00EB444D"/>
    <w:rsid w:val="00ED495C"/>
    <w:rsid w:val="00ED5B66"/>
    <w:rsid w:val="00EE1C39"/>
    <w:rsid w:val="00EE5C0D"/>
    <w:rsid w:val="00EF0F3C"/>
    <w:rsid w:val="00EF4792"/>
    <w:rsid w:val="00F01943"/>
    <w:rsid w:val="00F02294"/>
    <w:rsid w:val="00F14996"/>
    <w:rsid w:val="00F24356"/>
    <w:rsid w:val="00F30DE7"/>
    <w:rsid w:val="00F35F57"/>
    <w:rsid w:val="00F50467"/>
    <w:rsid w:val="00F562A0"/>
    <w:rsid w:val="00F57FA4"/>
    <w:rsid w:val="00F63A0D"/>
    <w:rsid w:val="00FA02CB"/>
    <w:rsid w:val="00FA2177"/>
    <w:rsid w:val="00FB0783"/>
    <w:rsid w:val="00FB7A8B"/>
    <w:rsid w:val="00FD439E"/>
    <w:rsid w:val="00FD5F33"/>
    <w:rsid w:val="00FD76CB"/>
    <w:rsid w:val="00FE152B"/>
    <w:rsid w:val="00FE239E"/>
    <w:rsid w:val="00FE3D79"/>
    <w:rsid w:val="00FE4D27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C00A51"/>
  <w15:docId w15:val="{E9A344EF-982E-4E26-B705-5A19B29B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Normal"/>
    <w:rsid w:val="00CD684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  <w:szCs w:val="20"/>
      <w:lang w:eastAsia="en-US"/>
    </w:rPr>
  </w:style>
  <w:style w:type="paragraph" w:customStyle="1" w:styleId="LSForAction">
    <w:name w:val="LSForAction"/>
    <w:basedOn w:val="Normal"/>
    <w:rsid w:val="00CD684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  <w:szCs w:val="20"/>
      <w:lang w:eastAsia="en-US"/>
    </w:rPr>
  </w:style>
  <w:style w:type="paragraph" w:customStyle="1" w:styleId="LSForInfo">
    <w:name w:val="LSForInfo"/>
    <w:basedOn w:val="LSForAction"/>
    <w:rsid w:val="00CD6848"/>
  </w:style>
  <w:style w:type="paragraph" w:customStyle="1" w:styleId="LSForComment">
    <w:name w:val="LSForComment"/>
    <w:basedOn w:val="LSForAction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styleId="ListParagraph">
    <w:name w:val="List Paragraph"/>
    <w:basedOn w:val="Normal"/>
    <w:uiPriority w:val="34"/>
    <w:qFormat/>
    <w:rsid w:val="004807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0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5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563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563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character" w:customStyle="1" w:styleId="Hyperlink1">
    <w:name w:val="Hyperlink1"/>
    <w:aliases w:val="超级链接"/>
    <w:basedOn w:val="DefaultParagraphFont"/>
    <w:rsid w:val="00211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ens.Berger@rohde-schwarz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ncent.barriac@orange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2D6447" w:rsidP="002D6447">
          <w:pPr>
            <w:pStyle w:val="0747E8C3C0B94E57A2B87F941A299AA025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B1"/>
    <w:rsid w:val="000277EB"/>
    <w:rsid w:val="00037F0A"/>
    <w:rsid w:val="00050609"/>
    <w:rsid w:val="00061607"/>
    <w:rsid w:val="000E25BB"/>
    <w:rsid w:val="00136752"/>
    <w:rsid w:val="001A1C4C"/>
    <w:rsid w:val="00256D54"/>
    <w:rsid w:val="002A0AE4"/>
    <w:rsid w:val="002D6447"/>
    <w:rsid w:val="00300983"/>
    <w:rsid w:val="0032395B"/>
    <w:rsid w:val="00325284"/>
    <w:rsid w:val="00325869"/>
    <w:rsid w:val="003962CD"/>
    <w:rsid w:val="003B491B"/>
    <w:rsid w:val="003F520B"/>
    <w:rsid w:val="00400FFE"/>
    <w:rsid w:val="00402B48"/>
    <w:rsid w:val="00403A9C"/>
    <w:rsid w:val="00464382"/>
    <w:rsid w:val="004D3A5B"/>
    <w:rsid w:val="004E2252"/>
    <w:rsid w:val="004F124B"/>
    <w:rsid w:val="004F4E6E"/>
    <w:rsid w:val="00521197"/>
    <w:rsid w:val="005B0AEB"/>
    <w:rsid w:val="005B38F3"/>
    <w:rsid w:val="005F6CD5"/>
    <w:rsid w:val="0061653B"/>
    <w:rsid w:val="0062502B"/>
    <w:rsid w:val="006431B1"/>
    <w:rsid w:val="006D2486"/>
    <w:rsid w:val="006F6568"/>
    <w:rsid w:val="00726DDE"/>
    <w:rsid w:val="00731377"/>
    <w:rsid w:val="00747A76"/>
    <w:rsid w:val="00763CEC"/>
    <w:rsid w:val="007F0BD0"/>
    <w:rsid w:val="00841C9F"/>
    <w:rsid w:val="008D554D"/>
    <w:rsid w:val="00947D8D"/>
    <w:rsid w:val="00992675"/>
    <w:rsid w:val="009A4B03"/>
    <w:rsid w:val="009F2F69"/>
    <w:rsid w:val="00A3586C"/>
    <w:rsid w:val="00A601DA"/>
    <w:rsid w:val="00A65845"/>
    <w:rsid w:val="00A8359E"/>
    <w:rsid w:val="00AB0F92"/>
    <w:rsid w:val="00AC2197"/>
    <w:rsid w:val="00AF3CAC"/>
    <w:rsid w:val="00B603E6"/>
    <w:rsid w:val="00BF10DB"/>
    <w:rsid w:val="00BF3BC1"/>
    <w:rsid w:val="00C02C21"/>
    <w:rsid w:val="00C7519D"/>
    <w:rsid w:val="00CD48BA"/>
    <w:rsid w:val="00D13A99"/>
    <w:rsid w:val="00D352FB"/>
    <w:rsid w:val="00D40096"/>
    <w:rsid w:val="00D677E6"/>
    <w:rsid w:val="00DB774F"/>
    <w:rsid w:val="00DD7F58"/>
    <w:rsid w:val="00E24248"/>
    <w:rsid w:val="00E66F7A"/>
    <w:rsid w:val="00E8408F"/>
    <w:rsid w:val="00EE281E"/>
    <w:rsid w:val="00F176CB"/>
    <w:rsid w:val="00F869EF"/>
    <w:rsid w:val="00F940EE"/>
    <w:rsid w:val="00F96566"/>
    <w:rsid w:val="00F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02B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4">
    <w:name w:val="11F0B7C57FF448BF88587FE136253F6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4">
    <w:name w:val="BE35CAB5F528406682BA1E5829CF48D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4">
    <w:name w:val="824E3C955CBF4A329B1AA45F443B5F3C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4">
    <w:name w:val="4878D547FE7D42D49B34F3CF010FA8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4">
    <w:name w:val="5CBD7EBD69124F0EAED39EC086BEB0EA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4">
    <w:name w:val="96B519FF3E2B4EB2BE745E1BB58721D6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4">
    <w:name w:val="0747E8C3C0B94E57A2B87F941A299A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4">
    <w:name w:val="AC14B36049EE4F7F9B8ACAEB3B0ACAE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436C9C2D19349A38363F219C9A584F1">
    <w:name w:val="5436C9C2D19349A38363F219C9A584F1"/>
    <w:rsid w:val="005F6CD5"/>
  </w:style>
  <w:style w:type="paragraph" w:customStyle="1" w:styleId="F79F891F56ED4720920DF23C44B2F4FA">
    <w:name w:val="F79F891F56ED4720920DF23C44B2F4FA"/>
    <w:rsid w:val="005F6CD5"/>
  </w:style>
  <w:style w:type="paragraph" w:customStyle="1" w:styleId="04AF2F27F8E04A4AAF36D5A17874AB4C">
    <w:name w:val="04AF2F27F8E04A4AAF36D5A17874AB4C"/>
    <w:rsid w:val="005F6CD5"/>
  </w:style>
  <w:style w:type="paragraph" w:customStyle="1" w:styleId="CB47C48E320645A79CA735990F5BDBFD">
    <w:name w:val="CB47C48E320645A79CA735990F5BDBFD"/>
    <w:rsid w:val="005F6CD5"/>
  </w:style>
  <w:style w:type="paragraph" w:customStyle="1" w:styleId="11F0B7C57FF448BF88587FE136253F6D5">
    <w:name w:val="11F0B7C57FF448BF88587FE136253F6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5">
    <w:name w:val="4878D547FE7D42D49B34F3CF010FA8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5">
    <w:name w:val="5CBD7EBD69124F0EAED39EC086BEB0EA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5">
    <w:name w:val="96B519FF3E2B4EB2BE745E1BB58721D6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5">
    <w:name w:val="0747E8C3C0B94E57A2B87F941A299A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5">
    <w:name w:val="AC14B36049EE4F7F9B8ACAEB3B0ACAE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6">
    <w:name w:val="11F0B7C57FF448BF88587FE136253F6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6">
    <w:name w:val="4878D547FE7D42D49B34F3CF010FA8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6">
    <w:name w:val="5CBD7EBD69124F0EAED39EC086BEB0EA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6">
    <w:name w:val="96B519FF3E2B4EB2BE745E1BB58721D6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6">
    <w:name w:val="0747E8C3C0B94E57A2B87F941A299A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6">
    <w:name w:val="AC14B36049EE4F7F9B8ACAEB3B0ACAE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4">
    <w:name w:val="CB349864D24C4748AA73864A3D73AEC44"/>
    <w:rsid w:val="003252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4">
    <w:name w:val="7CD813BF60154F87B6A958AF36422EB94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7">
    <w:name w:val="11F0B7C57FF448BF88587FE136253F6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5">
    <w:name w:val="BE35CAB5F528406682BA1E5829CF48D0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5">
    <w:name w:val="824E3C955CBF4A329B1AA45F443B5F3C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7">
    <w:name w:val="4878D547FE7D42D49B34F3CF010FA8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7">
    <w:name w:val="5CBD7EBD69124F0EAED39EC086BEB0EA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7">
    <w:name w:val="96B519FF3E2B4EB2BE745E1BB58721D6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7">
    <w:name w:val="0747E8C3C0B94E57A2B87F941A299A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7">
    <w:name w:val="AC14B36049EE4F7F9B8ACAEB3B0ACAE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5">
    <w:name w:val="CB349864D24C4748AA73864A3D73AEC45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5">
    <w:name w:val="7CD813BF60154F87B6A958AF36422EB95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8">
    <w:name w:val="11F0B7C57FF448BF88587FE136253F6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6">
    <w:name w:val="BE35CAB5F528406682BA1E5829CF48D0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6">
    <w:name w:val="824E3C955CBF4A329B1AA45F443B5F3C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8">
    <w:name w:val="4878D547FE7D42D49B34F3CF010FA8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8">
    <w:name w:val="5CBD7EBD69124F0EAED39EC086BEB0EA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8">
    <w:name w:val="96B519FF3E2B4EB2BE745E1BB58721D6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8">
    <w:name w:val="0747E8C3C0B94E57A2B87F941A299A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8">
    <w:name w:val="AC14B36049EE4F7F9B8ACAEB3B0ACAE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">
    <w:name w:val="38A333F0FDB64DFC85824C3547C1B1B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6">
    <w:name w:val="CB349864D24C4748AA73864A3D73AEC46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6">
    <w:name w:val="7CD813BF60154F87B6A958AF36422EB9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9">
    <w:name w:val="11F0B7C57FF448BF88587FE136253F6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7">
    <w:name w:val="BE35CAB5F528406682BA1E5829CF48D0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7">
    <w:name w:val="824E3C955CBF4A329B1AA45F443B5F3C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9">
    <w:name w:val="4878D547FE7D42D49B34F3CF010FA8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9">
    <w:name w:val="5CBD7EBD69124F0EAED39EC086BEB0EA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9">
    <w:name w:val="96B519FF3E2B4EB2BE745E1BB58721D6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9">
    <w:name w:val="0747E8C3C0B94E57A2B87F941A299A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9">
    <w:name w:val="AC14B36049EE4F7F9B8ACAEB3B0ACAE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">
    <w:name w:val="38A333F0FDB64DFC85824C3547C1B1B1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48A3482CAAD04FBDA4ECCF343AE42115">
    <w:name w:val="48A3482CAAD04FBDA4ECCF343AE42115"/>
    <w:rsid w:val="00A65845"/>
  </w:style>
  <w:style w:type="paragraph" w:customStyle="1" w:styleId="C9BA09C7D9A24E9DA1A29D3DBDC68FA7">
    <w:name w:val="C9BA09C7D9A24E9DA1A29D3DBDC68FA7"/>
    <w:rsid w:val="00A65845"/>
  </w:style>
  <w:style w:type="paragraph" w:customStyle="1" w:styleId="62F3F45565B747D3BBFB5E93F4C3D45B">
    <w:name w:val="62F3F45565B747D3BBFB5E93F4C3D45B"/>
    <w:rsid w:val="00A65845"/>
  </w:style>
  <w:style w:type="paragraph" w:customStyle="1" w:styleId="8AC155C31DF449A9A115C402E773EC65">
    <w:name w:val="8AC155C31DF449A9A115C402E773EC65"/>
    <w:rsid w:val="00A65845"/>
  </w:style>
  <w:style w:type="paragraph" w:customStyle="1" w:styleId="DBA2A2C983714D219A144FCC47815DBD">
    <w:name w:val="DBA2A2C983714D219A144FCC47815DBD"/>
    <w:rsid w:val="00A65845"/>
  </w:style>
  <w:style w:type="paragraph" w:customStyle="1" w:styleId="E888240CEFDF41C0949E241495CDF179">
    <w:name w:val="E888240CEFDF41C0949E241495CDF179"/>
    <w:rsid w:val="00A65845"/>
  </w:style>
  <w:style w:type="paragraph" w:customStyle="1" w:styleId="CB349864D24C4748AA73864A3D73AEC47">
    <w:name w:val="CB349864D24C4748AA73864A3D73AEC47"/>
    <w:rsid w:val="001A1C4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7">
    <w:name w:val="7CD813BF60154F87B6A958AF36422EB97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0">
    <w:name w:val="11F0B7C57FF448BF88587FE136253F6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8">
    <w:name w:val="BE35CAB5F528406682BA1E5829CF48D0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8">
    <w:name w:val="824E3C955CBF4A329B1AA45F443B5F3C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0">
    <w:name w:val="4878D547FE7D42D49B34F3CF010FA8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0">
    <w:name w:val="5CBD7EBD69124F0EAED39EC086BEB0EA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0">
    <w:name w:val="96B519FF3E2B4EB2BE745E1BB58721D6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0">
    <w:name w:val="0747E8C3C0B94E57A2B87F941A299A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0">
    <w:name w:val="AC14B36049EE4F7F9B8ACAEB3B0ACAE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2">
    <w:name w:val="38A333F0FDB64DFC85824C3547C1B1B12"/>
    <w:rsid w:val="001A1C4C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8A6B9F1E4C8649EF92A0BEBBCB925143">
    <w:name w:val="8A6B9F1E4C8649EF92A0BEBBCB925143"/>
    <w:rsid w:val="00300983"/>
  </w:style>
  <w:style w:type="paragraph" w:customStyle="1" w:styleId="3F34151B1EFC4559AEF74DF814933F43">
    <w:name w:val="3F34151B1EFC4559AEF74DF814933F43"/>
    <w:rsid w:val="00300983"/>
  </w:style>
  <w:style w:type="paragraph" w:customStyle="1" w:styleId="0B7407CD1284482B856D38C33B776C53">
    <w:name w:val="0B7407CD1284482B856D38C33B776C53"/>
    <w:rsid w:val="00300983"/>
  </w:style>
  <w:style w:type="paragraph" w:customStyle="1" w:styleId="899738D16B434D118C95DC9AA861E855">
    <w:name w:val="899738D16B434D118C95DC9AA861E855"/>
    <w:rsid w:val="00300983"/>
  </w:style>
  <w:style w:type="paragraph" w:customStyle="1" w:styleId="6D863D33C01F47E88BC15DD664CD31DC">
    <w:name w:val="6D863D33C01F47E88BC15DD664CD31DC"/>
    <w:rsid w:val="00300983"/>
  </w:style>
  <w:style w:type="paragraph" w:customStyle="1" w:styleId="3C72C4DBE1B141B88C9651F292D0C513">
    <w:name w:val="3C72C4DBE1B141B88C9651F292D0C513"/>
    <w:rsid w:val="00300983"/>
  </w:style>
  <w:style w:type="paragraph" w:customStyle="1" w:styleId="0CF14200784F43C2887C69D46375BF5C">
    <w:name w:val="0CF14200784F43C2887C69D46375BF5C"/>
    <w:rsid w:val="00300983"/>
  </w:style>
  <w:style w:type="paragraph" w:customStyle="1" w:styleId="9CD8DEA6139347E38CA28E2838EF54D0">
    <w:name w:val="9CD8DEA6139347E38CA28E2838EF54D0"/>
    <w:rsid w:val="00300983"/>
  </w:style>
  <w:style w:type="paragraph" w:customStyle="1" w:styleId="CB349864D24C4748AA73864A3D73AEC48">
    <w:name w:val="CB349864D24C4748AA73864A3D73AEC48"/>
    <w:rsid w:val="00A835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8">
    <w:name w:val="7CD813BF60154F87B6A958AF36422EB98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1">
    <w:name w:val="11F0B7C57FF448BF88587FE136253F6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">
    <w:name w:val="C0952A5808A24DD881C422ED76F0CB1D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1">
    <w:name w:val="4878D547FE7D42D49B34F3CF010FA8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1">
    <w:name w:val="5CBD7EBD69124F0EAED39EC086BEB0EA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1">
    <w:name w:val="96B519FF3E2B4EB2BE745E1BB58721D6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1">
    <w:name w:val="0747E8C3C0B94E57A2B87F941A299A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1">
    <w:name w:val="AC14B36049EE4F7F9B8ACAEB3B0ACAE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3">
    <w:name w:val="38A333F0FDB64DFC85824C3547C1B1B13"/>
    <w:rsid w:val="00A8359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9">
    <w:name w:val="CB349864D24C4748AA73864A3D73AEC49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9">
    <w:name w:val="7CD813BF60154F87B6A958AF36422EB99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2">
    <w:name w:val="11F0B7C57FF448BF88587FE136253F6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">
    <w:name w:val="C0952A5808A24DD881C422ED76F0CB1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2">
    <w:name w:val="4878D547FE7D42D49B34F3CF010FA8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2">
    <w:name w:val="5CBD7EBD69124F0EAED39EC086BEB0EA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2">
    <w:name w:val="96B519FF3E2B4EB2BE745E1BB58721D6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2">
    <w:name w:val="0747E8C3C0B94E57A2B87F941A299A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2">
    <w:name w:val="AC14B36049EE4F7F9B8ACAEB3B0ACAE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4">
    <w:name w:val="38A333F0FDB64DFC85824C3547C1B1B14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0">
    <w:name w:val="CB349864D24C4748AA73864A3D73AEC410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">
    <w:name w:val="1F06BBE8B0A34943BF3380A52FFA875D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3">
    <w:name w:val="11F0B7C57FF448BF88587FE136253F6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2">
    <w:name w:val="C0952A5808A24DD881C422ED76F0CB1D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3">
    <w:name w:val="4878D547FE7D42D49B34F3CF010FA8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3">
    <w:name w:val="5CBD7EBD69124F0EAED39EC086BEB0EA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3">
    <w:name w:val="96B519FF3E2B4EB2BE745E1BB58721D6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3">
    <w:name w:val="0747E8C3C0B94E57A2B87F941A299A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3">
    <w:name w:val="AC14B36049EE4F7F9B8ACAEB3B0ACAE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5">
    <w:name w:val="38A333F0FDB64DFC85824C3547C1B1B15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1">
    <w:name w:val="CB349864D24C4748AA73864A3D73AEC411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1">
    <w:name w:val="1F06BBE8B0A34943BF3380A52FFA875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4">
    <w:name w:val="11F0B7C57FF448BF88587FE136253F6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3">
    <w:name w:val="C0952A5808A24DD881C422ED76F0CB1D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4">
    <w:name w:val="4878D547FE7D42D49B34F3CF010FA8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4">
    <w:name w:val="5CBD7EBD69124F0EAED39EC086BEB0EA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4">
    <w:name w:val="96B519FF3E2B4EB2BE745E1BB58721D6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4">
    <w:name w:val="0747E8C3C0B94E57A2B87F941A299A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4">
    <w:name w:val="AC14B36049EE4F7F9B8ACAEB3B0ACAE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6">
    <w:name w:val="38A333F0FDB64DFC85824C3547C1B1B16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2">
    <w:name w:val="CB349864D24C4748AA73864A3D73AEC41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2">
    <w:name w:val="1F06BBE8B0A34943BF3380A52FFA875D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5">
    <w:name w:val="11F0B7C57FF448BF88587FE136253F6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4">
    <w:name w:val="C0952A5808A24DD881C422ED76F0CB1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5">
    <w:name w:val="4878D547FE7D42D49B34F3CF010FA8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5">
    <w:name w:val="5CBD7EBD69124F0EAED39EC086BEB0EA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">
    <w:name w:val="272FBD78AB1F4582865B443E8080462B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5">
    <w:name w:val="0747E8C3C0B94E57A2B87F941A299A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5">
    <w:name w:val="AC14B36049EE4F7F9B8ACAEB3B0ACAE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7">
    <w:name w:val="38A333F0FDB64DFC85824C3547C1B1B17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">
    <w:name w:val="CB14816397B94606805092A99B9220DD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3">
    <w:name w:val="1F06BBE8B0A34943BF3380A52FFA875D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6">
    <w:name w:val="11F0B7C57FF448BF88587FE136253F6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5">
    <w:name w:val="C0952A5808A24DD881C422ED76F0CB1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6">
    <w:name w:val="4878D547FE7D42D49B34F3CF010FA8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6">
    <w:name w:val="5CBD7EBD69124F0EAED39EC086BEB0EA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">
    <w:name w:val="272FBD78AB1F4582865B443E8080462B1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6">
    <w:name w:val="0747E8C3C0B94E57A2B87F941A299A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6">
    <w:name w:val="AC14B36049EE4F7F9B8ACAEB3B0ACAE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8">
    <w:name w:val="38A333F0FDB64DFC85824C3547C1B1B18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1">
    <w:name w:val="CB14816397B94606805092A99B9220DD1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4">
    <w:name w:val="1F06BBE8B0A34943BF3380A52FFA875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7">
    <w:name w:val="11F0B7C57FF448BF88587FE136253F6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6">
    <w:name w:val="C0952A5808A24DD881C422ED76F0CB1D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7">
    <w:name w:val="4878D547FE7D42D49B34F3CF010FA8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7">
    <w:name w:val="5CBD7EBD69124F0EAED39EC086BEB0EA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2">
    <w:name w:val="272FBD78AB1F4582865B443E8080462B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7">
    <w:name w:val="0747E8C3C0B94E57A2B87F941A299A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7">
    <w:name w:val="AC14B36049EE4F7F9B8ACAEB3B0ACAE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9">
    <w:name w:val="38A333F0FDB64DFC85824C3547C1B1B19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2">
    <w:name w:val="CB14816397B94606805092A99B9220DD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5">
    <w:name w:val="1F06BBE8B0A34943BF3380A52FFA875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8">
    <w:name w:val="11F0B7C57FF448BF88587FE136253F6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7">
    <w:name w:val="C0952A5808A24DD881C422ED76F0CB1D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8">
    <w:name w:val="4878D547FE7D42D49B34F3CF010FA8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8">
    <w:name w:val="5CBD7EBD69124F0EAED39EC086BEB0EA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3">
    <w:name w:val="272FBD78AB1F4582865B443E8080462B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8">
    <w:name w:val="0747E8C3C0B94E57A2B87F941A299A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8">
    <w:name w:val="AC14B36049EE4F7F9B8ACAEB3B0ACAE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0">
    <w:name w:val="38A333F0FDB64DFC85824C3547C1B1B110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3">
    <w:name w:val="CB14816397B94606805092A99B9220DD3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6">
    <w:name w:val="1F06BBE8B0A34943BF3380A52FFA875D6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9">
    <w:name w:val="11F0B7C57FF448BF88587FE136253F6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8">
    <w:name w:val="C0952A5808A24DD881C422ED76F0CB1D8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9">
    <w:name w:val="4878D547FE7D42D49B34F3CF010FA8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9">
    <w:name w:val="5CBD7EBD69124F0EAED39EC086BEB0EA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4">
    <w:name w:val="272FBD78AB1F4582865B443E8080462B4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9">
    <w:name w:val="0747E8C3C0B94E57A2B87F941A299A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9">
    <w:name w:val="AC14B36049EE4F7F9B8ACAEB3B0ACAE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1">
    <w:name w:val="38A333F0FDB64DFC85824C3547C1B1B111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4">
    <w:name w:val="CB14816397B94606805092A99B9220DD4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7">
    <w:name w:val="1F06BBE8B0A34943BF3380A52FFA875D7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0">
    <w:name w:val="11F0B7C57FF448BF88587FE136253F6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9">
    <w:name w:val="C0952A5808A24DD881C422ED76F0CB1D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0">
    <w:name w:val="4878D547FE7D42D49B34F3CF010FA8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0">
    <w:name w:val="5CBD7EBD69124F0EAED39EC086BEB0EA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5">
    <w:name w:val="272FBD78AB1F4582865B443E8080462B5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0">
    <w:name w:val="0747E8C3C0B94E57A2B87F941A299A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0">
    <w:name w:val="AC14B36049EE4F7F9B8ACAEB3B0ACAE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2">
    <w:name w:val="38A333F0FDB64DFC85824C3547C1B1B112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9DAC2459F64A4258B5DD4F0B9B554F12">
    <w:name w:val="9DAC2459F64A4258B5DD4F0B9B554F12"/>
    <w:rsid w:val="00AB0F92"/>
  </w:style>
  <w:style w:type="paragraph" w:customStyle="1" w:styleId="699F6135F6D04A0684E2D8B22957C80F">
    <w:name w:val="699F6135F6D04A0684E2D8B22957C80F"/>
    <w:rsid w:val="00AB0F92"/>
  </w:style>
  <w:style w:type="paragraph" w:customStyle="1" w:styleId="2CBD0DF1A64B426B9967CB553A109BCE">
    <w:name w:val="2CBD0DF1A64B426B9967CB553A109BCE"/>
    <w:rsid w:val="00AB0F92"/>
  </w:style>
  <w:style w:type="paragraph" w:customStyle="1" w:styleId="75BE603A012149178E8728B3D71BE866">
    <w:name w:val="75BE603A012149178E8728B3D71BE866"/>
    <w:rsid w:val="00AB0F92"/>
  </w:style>
  <w:style w:type="paragraph" w:customStyle="1" w:styleId="CB14816397B94606805092A99B9220DD5">
    <w:name w:val="CB14816397B94606805092A99B9220DD5"/>
    <w:rsid w:val="00F176C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8">
    <w:name w:val="1F06BBE8B0A34943BF3380A52FFA875D8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1">
    <w:name w:val="11F0B7C57FF448BF88587FE136253F6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0">
    <w:name w:val="C0952A5808A24DD881C422ED76F0CB1D10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1">
    <w:name w:val="4878D547FE7D42D49B34F3CF010FA8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1">
    <w:name w:val="5CBD7EBD69124F0EAED39EC086BEB0EA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6">
    <w:name w:val="272FBD78AB1F4582865B443E8080462B6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1">
    <w:name w:val="0747E8C3C0B94E57A2B87F941A299A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1">
    <w:name w:val="AC14B36049EE4F7F9B8ACAEB3B0ACAE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3">
    <w:name w:val="38A333F0FDB64DFC85824C3547C1B1B113"/>
    <w:rsid w:val="00F176CB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F0FF76B750214B549A0CD85084146AAB">
    <w:name w:val="F0FF76B750214B549A0CD85084146AAB"/>
    <w:rsid w:val="00061607"/>
  </w:style>
  <w:style w:type="paragraph" w:customStyle="1" w:styleId="6CEEA514635E4608A0FB27835EA14407">
    <w:name w:val="6CEEA514635E4608A0FB27835EA14407"/>
    <w:rsid w:val="00061607"/>
  </w:style>
  <w:style w:type="paragraph" w:customStyle="1" w:styleId="692BB8724E304D28908E1D8B2F4510D8">
    <w:name w:val="692BB8724E304D28908E1D8B2F4510D8"/>
    <w:rsid w:val="00061607"/>
  </w:style>
  <w:style w:type="paragraph" w:customStyle="1" w:styleId="CDD51279900B4252B2D0D289877D02EA">
    <w:name w:val="CDD51279900B4252B2D0D289877D02EA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7">
    <w:name w:val="272FBD78AB1F4582865B443E8080462B7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2">
    <w:name w:val="0747E8C3C0B94E57A2B87F941A299AA0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2">
    <w:name w:val="AC14B36049EE4F7F9B8ACAEB3B0ACAED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4">
    <w:name w:val="38A333F0FDB64DFC85824C3547C1B1B114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73BD00CA2B044898144732F685C6056">
    <w:name w:val="C73BD00CA2B044898144732F685C6056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">
    <w:name w:val="5147132A2F4C441CACEEA803DEFC6B7E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1">
    <w:name w:val="CDD51279900B4252B2D0D289877D02EA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">
    <w:name w:val="9BF32D5F830F466EA57F569162102AD8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">
    <w:name w:val="B0752FAD19004FD2B80DF36A0E97D4EB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8">
    <w:name w:val="272FBD78AB1F4582865B443E8080462B8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3">
    <w:name w:val="0747E8C3C0B94E57A2B87F941A299AA023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3">
    <w:name w:val="AC14B36049EE4F7F9B8ACAEB3B0ACAED23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5">
    <w:name w:val="38A333F0FDB64DFC85824C3547C1B1B115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73BD00CA2B044898144732F685C60561">
    <w:name w:val="C73BD00CA2B044898144732F685C6056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1">
    <w:name w:val="5147132A2F4C441CACEEA803DEFC6B7E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2">
    <w:name w:val="CDD51279900B4252B2D0D289877D02EA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1">
    <w:name w:val="9BF32D5F830F466EA57F569162102AD8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1">
    <w:name w:val="B0752FAD19004FD2B80DF36A0E97D4EB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9">
    <w:name w:val="272FBD78AB1F4582865B443E8080462B9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4">
    <w:name w:val="0747E8C3C0B94E57A2B87F941A299AA024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4">
    <w:name w:val="AC14B36049EE4F7F9B8ACAEB3B0ACAED24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6">
    <w:name w:val="38A333F0FDB64DFC85824C3547C1B1B116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75FFB2C3F73E4D8C9F14D549EACC6830">
    <w:name w:val="75FFB2C3F73E4D8C9F14D549EACC6830"/>
    <w:rsid w:val="003B491B"/>
  </w:style>
  <w:style w:type="paragraph" w:customStyle="1" w:styleId="734D8A0831474F50AE4AE0467B4C851E">
    <w:name w:val="734D8A0831474F50AE4AE0467B4C851E"/>
    <w:rsid w:val="003B491B"/>
  </w:style>
  <w:style w:type="paragraph" w:customStyle="1" w:styleId="A3140D4E8F114BF1904A082A87F83A0A">
    <w:name w:val="A3140D4E8F114BF1904A082A87F83A0A"/>
    <w:rsid w:val="003B491B"/>
  </w:style>
  <w:style w:type="paragraph" w:customStyle="1" w:styleId="66F81134344D4EFCB1DF853DA5B635A4">
    <w:name w:val="66F81134344D4EFCB1DF853DA5B635A4"/>
    <w:rsid w:val="003B491B"/>
  </w:style>
  <w:style w:type="paragraph" w:customStyle="1" w:styleId="7DD8D401598F403E89C268394448093A">
    <w:name w:val="7DD8D401598F403E89C268394448093A"/>
    <w:rsid w:val="003B491B"/>
  </w:style>
  <w:style w:type="paragraph" w:customStyle="1" w:styleId="6256751337E64E7698B75368C82A5E64">
    <w:name w:val="6256751337E64E7698B75368C82A5E64"/>
    <w:rsid w:val="003B491B"/>
  </w:style>
  <w:style w:type="paragraph" w:customStyle="1" w:styleId="0A6255EA1C634C1CB008A6A18DDDD7F1">
    <w:name w:val="0A6255EA1C634C1CB008A6A18DDDD7F1"/>
    <w:rsid w:val="003B491B"/>
  </w:style>
  <w:style w:type="paragraph" w:customStyle="1" w:styleId="A19AE8AD5DAE456ABAA10654BCEAA342">
    <w:name w:val="A19AE8AD5DAE456ABAA10654BCEAA342"/>
    <w:rsid w:val="003B491B"/>
  </w:style>
  <w:style w:type="paragraph" w:customStyle="1" w:styleId="C17B2439A83A4933A0B1E02E043C30C8">
    <w:name w:val="C17B2439A83A4933A0B1E02E043C30C8"/>
    <w:rsid w:val="003B491B"/>
  </w:style>
  <w:style w:type="paragraph" w:customStyle="1" w:styleId="60698785955F439AAF7E22E4AECDB822">
    <w:name w:val="60698785955F439AAF7E22E4AECDB822"/>
    <w:rsid w:val="003B491B"/>
  </w:style>
  <w:style w:type="paragraph" w:customStyle="1" w:styleId="C73BD00CA2B044898144732F685C60562">
    <w:name w:val="C73BD00CA2B044898144732F685C6056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2">
    <w:name w:val="5147132A2F4C441CACEEA803DEFC6B7E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781E9BF262A484CAD8D569726A0EB1E">
    <w:name w:val="B781E9BF262A484CAD8D569726A0EB1E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2">
    <w:name w:val="9BF32D5F830F466EA57F569162102AD8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2">
    <w:name w:val="B0752FAD19004FD2B80DF36A0E97D4EB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0">
    <w:name w:val="272FBD78AB1F4582865B443E8080462B10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5">
    <w:name w:val="0747E8C3C0B94E57A2B87F941A299AA0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5">
    <w:name w:val="AC14B36049EE4F7F9B8ACAEB3B0ACAED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7">
    <w:name w:val="38A333F0FDB64DFC85824C3547C1B1B117"/>
    <w:rsid w:val="002D644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F0D4BA7B40FC46F59CA540A9FBE9A53E">
    <w:name w:val="F0D4BA7B40FC46F59CA540A9FBE9A53E"/>
    <w:rsid w:val="0062502B"/>
    <w:pPr>
      <w:spacing w:after="200" w:line="276" w:lineRule="auto"/>
    </w:pPr>
    <w:rPr>
      <w:lang w:val="fr-FR" w:eastAsia="fr-FR"/>
    </w:rPr>
  </w:style>
  <w:style w:type="paragraph" w:customStyle="1" w:styleId="28D1DC2639A04E3699216BF7D7F5206D">
    <w:name w:val="28D1DC2639A04E3699216BF7D7F5206D"/>
    <w:rsid w:val="0062502B"/>
    <w:pPr>
      <w:spacing w:after="200" w:line="276" w:lineRule="auto"/>
    </w:pPr>
    <w:rPr>
      <w:lang w:val="fr-FR" w:eastAsia="fr-FR"/>
    </w:rPr>
  </w:style>
  <w:style w:type="paragraph" w:customStyle="1" w:styleId="18F62BCEA2C64750AA22C59D5D77E8A3">
    <w:name w:val="18F62BCEA2C64750AA22C59D5D77E8A3"/>
    <w:rsid w:val="0062502B"/>
    <w:pPr>
      <w:spacing w:after="200" w:line="276" w:lineRule="auto"/>
    </w:pPr>
    <w:rPr>
      <w:lang w:val="fr-FR" w:eastAsia="fr-FR"/>
    </w:rPr>
  </w:style>
  <w:style w:type="paragraph" w:customStyle="1" w:styleId="2192FBF162B1446CB9214FF81ED195D4">
    <w:name w:val="2192FBF162B1446CB9214FF81ED195D4"/>
    <w:rsid w:val="0062502B"/>
    <w:pPr>
      <w:spacing w:after="200" w:line="276" w:lineRule="auto"/>
    </w:pPr>
    <w:rPr>
      <w:lang w:val="fr-FR" w:eastAsia="fr-FR"/>
    </w:rPr>
  </w:style>
  <w:style w:type="paragraph" w:customStyle="1" w:styleId="35B96EE71D95412DA945291F79C853B4">
    <w:name w:val="35B96EE71D95412DA945291F79C853B4"/>
    <w:rsid w:val="0062502B"/>
    <w:pPr>
      <w:spacing w:after="200" w:line="276" w:lineRule="auto"/>
    </w:pPr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GCustom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" minOccurs="0"/>
                <xsd:element ref="ns2:SourceRGM" minOccurs="0"/>
                <xsd:element ref="ns2:Abstract" minOccurs="0"/>
                <xsd:element ref="ns2:Observations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StudyPeriod" minOccurs="0"/>
                <xsd:element ref="ns2:Document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" ma:index="5" nillable="true" ma:displayName="Purpose" ma:default="Other" ma:format="Dropdown" ma:internalName="Purpose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StudyPeriod" ma:index="20" nillable="true" ma:displayName="StudyPeriod" ma:internalName="StudyPeriod">
      <xsd:simpleType>
        <xsd:restriction base="dms:Text">
          <xsd:maxLength value="30"/>
        </xsd:restriction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SgText xmlns="3f6fad35-1f81-480e-a4e5-6e5474dcfb96">SG12</SgText>
    <Purpose xmlns="3f6fad35-1f81-480e-a4e5-6e5474dcfb96">Proposal</Purpose>
    <Abstract xmlns="3f6fad35-1f81-480e-a4e5-6e5474dcfb96">Information from SG12 on the progress of the P.CQS study item (Conversation Quality Subjective Assessment) and request for participation in the validation process by producing subjective test resu</Abstract>
    <SourceRGM xmlns="3f6fad35-1f81-480e-a4e5-6e5474dcfb96" xsi:nil="true"/>
    <StudyGroup xmlns="3f6fad35-1f81-480e-a4e5-6e5474dcfb96" xsi:nil="true"/>
    <StudyPeriod xmlns="3f6fad35-1f81-480e-a4e5-6e5474dcfb96">2017-2020</StudyPeriod>
    <DocType xmlns="3f6fad35-1f81-480e-a4e5-6e5474dcfb96">TD</DocType>
    <QuestionText xmlns="3f6fad35-1f81-480e-a4e5-6e5474dcfb96">Q.7/12, Q.15/12</QuestionText>
    <DocTypeText xmlns="3f6fad35-1f81-480e-a4e5-6e5474dcfb96">TD</DocTypeText>
    <CategoryDescription xmlns="http://schemas.microsoft.com/sharepoint.v3" xsi:nil="true"/>
    <ShortName xmlns="3f6fad35-1f81-480e-a4e5-6e5474dcfb96" xsi:nil="true"/>
    <Place xmlns="3f6fad35-1f81-480e-a4e5-6e5474dcfb96">Geneva, Jan 10-19 2017</Place>
    <Observations xmlns="3f6fad35-1f81-480e-a4e5-6e5474dcfb96" xsi:nil="true"/>
    <DocumentSource xmlns="3f6fad35-1f81-480e-a4e5-6e5474dcfb96">SG12</DocumentSource>
  </documentManagement>
</p:properties>
</file>

<file path=customXml/itemProps1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purl.org/dc/elements/1.1/"/>
    <ds:schemaRef ds:uri="http://schemas.microsoft.com/sharepoint.v3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f6fad35-1f81-480e-a4e5-6e5474dcfb9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Request for participation in the validation of draft new subjective methodology for the assessment of voice quality in conversational context</vt:lpstr>
      <vt:lpstr>Request for participation in the validation of draft new subjective methodology for the assessment of voice quality in conversational context</vt:lpstr>
    </vt:vector>
  </TitlesOfParts>
  <Manager>ITU-T</Manager>
  <Company>International Telecommunication Union (ITU)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LS/o – Continuation of joint activities under Intersector Rapporteurs Group on Audio-Visual Quality Assessment (IRG AVQA)</dc:title>
  <dc:creator>ITU-T Study Group 12</dc:creator>
  <cp:keywords>IRG AVQA</cp:keywords>
  <dc:description>COM 12 – LS 7 – E  For: Geneva, 10-19 January 2017_x000d_Document date: _x000d_Saved by ITU51010564 at 11:26:08 on 23/01/2017</dc:description>
  <cp:lastModifiedBy>Labare, Emmanuelle</cp:lastModifiedBy>
  <cp:revision>14</cp:revision>
  <cp:lastPrinted>2016-12-23T12:52:00Z</cp:lastPrinted>
  <dcterms:created xsi:type="dcterms:W3CDTF">2017-01-23T10:25:00Z</dcterms:created>
  <dcterms:modified xsi:type="dcterms:W3CDTF">2017-01-24T14:29:00Z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COM 12 – LS 7 – E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7, 9, 10, 14, 18, 19/12</vt:lpwstr>
  </property>
  <property fmtid="{D5CDD505-2E9C-101B-9397-08002B2CF9AE}" pid="6" name="Docdest">
    <vt:lpwstr>Geneva, 10-19 January 2017</vt:lpwstr>
  </property>
  <property fmtid="{D5CDD505-2E9C-101B-9397-08002B2CF9AE}" pid="7" name="Docauthor">
    <vt:lpwstr>ITU-T Study Group 12</vt:lpwstr>
  </property>
</Properties>
</file>