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F574B" w:rsidRPr="00FF574B">
        <w:trPr>
          <w:cantSplit/>
        </w:trPr>
        <w:tc>
          <w:tcPr>
            <w:tcW w:w="4857" w:type="dxa"/>
            <w:gridSpan w:val="2"/>
          </w:tcPr>
          <w:p w:rsidR="00FF574B" w:rsidRPr="00FF574B" w:rsidRDefault="00FF574B" w:rsidP="00FF574B">
            <w:pPr>
              <w:rPr>
                <w:sz w:val="20"/>
              </w:rPr>
            </w:pPr>
            <w:bookmarkStart w:id="0" w:name="dsg" w:colFirst="1" w:colLast="1"/>
            <w:bookmarkStart w:id="1" w:name="dtableau"/>
            <w:r w:rsidRPr="00FF574B">
              <w:rPr>
                <w:sz w:val="20"/>
              </w:rPr>
              <w:t>INTERNATIONAL TELECOMMUNICATION UNION</w:t>
            </w:r>
          </w:p>
        </w:tc>
        <w:tc>
          <w:tcPr>
            <w:tcW w:w="5066" w:type="dxa"/>
          </w:tcPr>
          <w:p w:rsidR="00FF574B" w:rsidRPr="00FF574B" w:rsidRDefault="00FF574B" w:rsidP="00FF574B">
            <w:pPr>
              <w:jc w:val="right"/>
              <w:rPr>
                <w:b/>
                <w:bCs/>
                <w:smallCaps/>
                <w:sz w:val="32"/>
              </w:rPr>
            </w:pPr>
            <w:r>
              <w:rPr>
                <w:b/>
                <w:bCs/>
                <w:smallCaps/>
                <w:sz w:val="32"/>
              </w:rPr>
              <w:t>STUDY GROUP 9</w:t>
            </w:r>
          </w:p>
        </w:tc>
      </w:tr>
      <w:tr w:rsidR="00FF574B" w:rsidRPr="00FF574B">
        <w:trPr>
          <w:cantSplit/>
          <w:trHeight w:val="461"/>
        </w:trPr>
        <w:tc>
          <w:tcPr>
            <w:tcW w:w="4857" w:type="dxa"/>
            <w:gridSpan w:val="2"/>
            <w:vMerge w:val="restart"/>
            <w:tcBorders>
              <w:bottom w:val="nil"/>
            </w:tcBorders>
          </w:tcPr>
          <w:p w:rsidR="00FF574B" w:rsidRPr="00FF574B" w:rsidRDefault="00FF574B" w:rsidP="00FF574B">
            <w:pPr>
              <w:rPr>
                <w:b/>
                <w:bCs/>
                <w:sz w:val="26"/>
              </w:rPr>
            </w:pPr>
            <w:bookmarkStart w:id="2" w:name="dnum" w:colFirst="1" w:colLast="1"/>
            <w:bookmarkEnd w:id="0"/>
            <w:r w:rsidRPr="00FF574B">
              <w:rPr>
                <w:b/>
                <w:bCs/>
                <w:sz w:val="26"/>
              </w:rPr>
              <w:t>TELECOMMUNICATION</w:t>
            </w:r>
            <w:r w:rsidRPr="00FF574B">
              <w:rPr>
                <w:b/>
                <w:bCs/>
                <w:sz w:val="26"/>
              </w:rPr>
              <w:br/>
              <w:t>STANDARDIZATION SECTOR</w:t>
            </w:r>
          </w:p>
          <w:p w:rsidR="00FF574B" w:rsidRPr="00FF574B" w:rsidRDefault="00FF574B" w:rsidP="00FF574B">
            <w:pPr>
              <w:rPr>
                <w:smallCaps/>
                <w:sz w:val="20"/>
              </w:rPr>
            </w:pPr>
            <w:r w:rsidRPr="00FF574B">
              <w:rPr>
                <w:sz w:val="20"/>
              </w:rPr>
              <w:t xml:space="preserve">STUDY PERIOD </w:t>
            </w:r>
            <w:r>
              <w:rPr>
                <w:sz w:val="20"/>
              </w:rPr>
              <w:t>2013-2016</w:t>
            </w:r>
          </w:p>
        </w:tc>
        <w:tc>
          <w:tcPr>
            <w:tcW w:w="5066" w:type="dxa"/>
            <w:tcBorders>
              <w:bottom w:val="nil"/>
            </w:tcBorders>
          </w:tcPr>
          <w:p w:rsidR="00FF574B" w:rsidRPr="00FF574B" w:rsidRDefault="00FF574B" w:rsidP="00FF574B">
            <w:pPr>
              <w:pStyle w:val="Docnumber"/>
              <w:rPr>
                <w:sz w:val="40"/>
              </w:rPr>
            </w:pPr>
            <w:r>
              <w:rPr>
                <w:sz w:val="40"/>
              </w:rPr>
              <w:t>TD 643 (GEN/9)</w:t>
            </w:r>
          </w:p>
        </w:tc>
      </w:tr>
      <w:tr w:rsidR="00FF574B" w:rsidRPr="00FF574B">
        <w:trPr>
          <w:cantSplit/>
          <w:trHeight w:val="355"/>
        </w:trPr>
        <w:tc>
          <w:tcPr>
            <w:tcW w:w="4857" w:type="dxa"/>
            <w:gridSpan w:val="2"/>
            <w:vMerge/>
            <w:tcBorders>
              <w:bottom w:val="single" w:sz="12" w:space="0" w:color="auto"/>
            </w:tcBorders>
          </w:tcPr>
          <w:p w:rsidR="00FF574B" w:rsidRPr="00FF574B" w:rsidRDefault="00FF574B" w:rsidP="00FF574B">
            <w:pPr>
              <w:rPr>
                <w:b/>
                <w:bCs/>
                <w:sz w:val="26"/>
              </w:rPr>
            </w:pPr>
            <w:bookmarkStart w:id="3" w:name="dorlang" w:colFirst="1" w:colLast="1"/>
            <w:bookmarkEnd w:id="2"/>
          </w:p>
        </w:tc>
        <w:tc>
          <w:tcPr>
            <w:tcW w:w="5066" w:type="dxa"/>
            <w:tcBorders>
              <w:bottom w:val="single" w:sz="12" w:space="0" w:color="auto"/>
            </w:tcBorders>
          </w:tcPr>
          <w:p w:rsidR="00FF574B" w:rsidRDefault="00FF574B" w:rsidP="00FF574B">
            <w:pPr>
              <w:jc w:val="right"/>
              <w:rPr>
                <w:b/>
                <w:bCs/>
                <w:sz w:val="28"/>
              </w:rPr>
            </w:pPr>
            <w:r>
              <w:rPr>
                <w:b/>
                <w:bCs/>
                <w:sz w:val="28"/>
              </w:rPr>
              <w:t>English only</w:t>
            </w:r>
          </w:p>
          <w:p w:rsidR="00FF574B" w:rsidRPr="00FF574B" w:rsidRDefault="00FF574B" w:rsidP="00FF574B">
            <w:pPr>
              <w:jc w:val="right"/>
              <w:rPr>
                <w:b/>
                <w:bCs/>
                <w:sz w:val="28"/>
              </w:rPr>
            </w:pPr>
            <w:r>
              <w:rPr>
                <w:b/>
                <w:bCs/>
                <w:sz w:val="28"/>
              </w:rPr>
              <w:t>Original: English</w:t>
            </w:r>
          </w:p>
        </w:tc>
      </w:tr>
      <w:tr w:rsidR="00FF574B" w:rsidRPr="00FF574B">
        <w:trPr>
          <w:cantSplit/>
          <w:trHeight w:val="357"/>
        </w:trPr>
        <w:tc>
          <w:tcPr>
            <w:tcW w:w="1617" w:type="dxa"/>
          </w:tcPr>
          <w:p w:rsidR="00FF574B" w:rsidRPr="00FF574B" w:rsidRDefault="00FF574B" w:rsidP="00FF574B">
            <w:pPr>
              <w:rPr>
                <w:b/>
                <w:bCs/>
              </w:rPr>
            </w:pPr>
            <w:bookmarkStart w:id="4" w:name="dmeeting" w:colFirst="2" w:colLast="2"/>
            <w:bookmarkStart w:id="5" w:name="dbluepink" w:colFirst="1" w:colLast="1"/>
            <w:bookmarkEnd w:id="3"/>
            <w:r w:rsidRPr="00FF574B">
              <w:rPr>
                <w:b/>
                <w:bCs/>
              </w:rPr>
              <w:t>Question(s):</w:t>
            </w:r>
          </w:p>
        </w:tc>
        <w:tc>
          <w:tcPr>
            <w:tcW w:w="3240" w:type="dxa"/>
          </w:tcPr>
          <w:p w:rsidR="00FF574B" w:rsidRPr="00FF574B" w:rsidRDefault="00FF574B" w:rsidP="00FF574B">
            <w:r w:rsidRPr="00FF574B">
              <w:t>12/9</w:t>
            </w:r>
          </w:p>
        </w:tc>
        <w:tc>
          <w:tcPr>
            <w:tcW w:w="5066" w:type="dxa"/>
          </w:tcPr>
          <w:p w:rsidR="00FF574B" w:rsidRPr="00FF574B" w:rsidRDefault="00FF574B" w:rsidP="00FF574B">
            <w:pPr>
              <w:jc w:val="right"/>
            </w:pPr>
            <w:r w:rsidRPr="00FF574B">
              <w:t>Beijing, 10-17 June 2015</w:t>
            </w:r>
          </w:p>
        </w:tc>
      </w:tr>
      <w:tr w:rsidR="00FF574B" w:rsidRPr="00FF574B">
        <w:trPr>
          <w:cantSplit/>
          <w:trHeight w:val="357"/>
        </w:trPr>
        <w:tc>
          <w:tcPr>
            <w:tcW w:w="9923" w:type="dxa"/>
            <w:gridSpan w:val="3"/>
          </w:tcPr>
          <w:p w:rsidR="00FF574B" w:rsidRPr="00FF574B" w:rsidRDefault="00FF574B" w:rsidP="00FF574B">
            <w:pPr>
              <w:jc w:val="center"/>
              <w:rPr>
                <w:b/>
                <w:bCs/>
              </w:rPr>
            </w:pPr>
            <w:bookmarkStart w:id="6" w:name="dtitle" w:colFirst="0" w:colLast="0"/>
            <w:bookmarkEnd w:id="4"/>
            <w:bookmarkEnd w:id="5"/>
            <w:r w:rsidRPr="00FF574B">
              <w:rPr>
                <w:b/>
                <w:bCs/>
              </w:rPr>
              <w:t>TD</w:t>
            </w:r>
          </w:p>
        </w:tc>
      </w:tr>
      <w:tr w:rsidR="00FF574B" w:rsidRPr="00FF574B">
        <w:trPr>
          <w:cantSplit/>
          <w:trHeight w:val="357"/>
        </w:trPr>
        <w:tc>
          <w:tcPr>
            <w:tcW w:w="1617" w:type="dxa"/>
          </w:tcPr>
          <w:p w:rsidR="00FF574B" w:rsidRPr="00FF574B" w:rsidRDefault="00FF574B" w:rsidP="00FF574B">
            <w:pPr>
              <w:rPr>
                <w:b/>
                <w:bCs/>
              </w:rPr>
            </w:pPr>
            <w:bookmarkStart w:id="7" w:name="dsource" w:colFirst="1" w:colLast="1"/>
            <w:bookmarkEnd w:id="6"/>
            <w:r w:rsidRPr="00FF574B">
              <w:rPr>
                <w:b/>
                <w:bCs/>
              </w:rPr>
              <w:t>Source:</w:t>
            </w:r>
          </w:p>
        </w:tc>
        <w:tc>
          <w:tcPr>
            <w:tcW w:w="8306" w:type="dxa"/>
            <w:gridSpan w:val="2"/>
          </w:tcPr>
          <w:p w:rsidR="00FF574B" w:rsidRPr="00FF574B" w:rsidRDefault="00FF574B" w:rsidP="00FF574B">
            <w:r w:rsidRPr="00FF574B">
              <w:t>Rapporteurs of Q2/9 and Q12/9</w:t>
            </w:r>
          </w:p>
        </w:tc>
      </w:tr>
      <w:tr w:rsidR="00FF574B" w:rsidRPr="00FF574B">
        <w:trPr>
          <w:cantSplit/>
          <w:trHeight w:val="357"/>
        </w:trPr>
        <w:tc>
          <w:tcPr>
            <w:tcW w:w="1617" w:type="dxa"/>
            <w:tcBorders>
              <w:bottom w:val="single" w:sz="12" w:space="0" w:color="auto"/>
            </w:tcBorders>
          </w:tcPr>
          <w:p w:rsidR="00FF574B" w:rsidRPr="00FF574B" w:rsidRDefault="00FF574B" w:rsidP="00FF574B">
            <w:pPr>
              <w:spacing w:after="120"/>
            </w:pPr>
            <w:bookmarkStart w:id="8" w:name="dtitle1" w:colFirst="1" w:colLast="1"/>
            <w:bookmarkEnd w:id="7"/>
            <w:r w:rsidRPr="00FF574B">
              <w:rPr>
                <w:b/>
                <w:bCs/>
              </w:rPr>
              <w:t>Title:</w:t>
            </w:r>
          </w:p>
        </w:tc>
        <w:tc>
          <w:tcPr>
            <w:tcW w:w="8306" w:type="dxa"/>
            <w:gridSpan w:val="2"/>
            <w:tcBorders>
              <w:bottom w:val="single" w:sz="12" w:space="0" w:color="auto"/>
            </w:tcBorders>
          </w:tcPr>
          <w:p w:rsidR="00FF574B" w:rsidRPr="00FF574B" w:rsidRDefault="00FF574B" w:rsidP="004B4B3D">
            <w:pPr>
              <w:spacing w:after="120"/>
            </w:pPr>
            <w:r w:rsidRPr="00FF574B">
              <w:t>Output—Draft New Recommendation J.3D-sam: “Subjective assessment methods for 3D video quality”—clean copy, changes accepted</w:t>
            </w:r>
            <w:r w:rsidR="004B4B3D">
              <w:t xml:space="preserve"> </w:t>
            </w:r>
            <w:r w:rsidR="004B4B3D">
              <w:t>(San Jose, 27 February 2015)</w:t>
            </w:r>
          </w:p>
        </w:tc>
      </w:tr>
    </w:tbl>
    <w:bookmarkEnd w:id="1"/>
    <w:bookmarkEnd w:id="8"/>
    <w:p w:rsidR="00C747E6" w:rsidRPr="00C64AC8" w:rsidRDefault="00C747E6" w:rsidP="00C747E6">
      <w:pPr>
        <w:pStyle w:val="Normalaftertitle"/>
        <w:rPr>
          <w:b/>
          <w:bCs/>
          <w:i/>
          <w:iCs/>
        </w:rPr>
      </w:pPr>
      <w:r>
        <w:rPr>
          <w:b/>
          <w:bCs/>
          <w:i/>
          <w:iCs/>
        </w:rPr>
        <w:t xml:space="preserve">Editor Note: </w:t>
      </w:r>
      <w:r w:rsidRPr="00C64AC8">
        <w:rPr>
          <w:b/>
          <w:bCs/>
          <w:i/>
          <w:iCs/>
        </w:rPr>
        <w:t>This docume</w:t>
      </w:r>
      <w:r>
        <w:rPr>
          <w:b/>
          <w:bCs/>
          <w:i/>
          <w:iCs/>
        </w:rPr>
        <w:t>nt represents edits recommended by the Video Quality Experts Group (VQEG) during the 27 February, 2015, Q2/9 &amp; Q12/9 Rapporteur Group Meeting</w:t>
      </w:r>
      <w:r w:rsidRPr="00C64AC8">
        <w:rPr>
          <w:b/>
          <w:bCs/>
          <w:i/>
          <w:iCs/>
        </w:rPr>
        <w:t>.</w:t>
      </w:r>
      <w:r w:rsidRPr="0099193E">
        <w:rPr>
          <w:b/>
          <w:bCs/>
          <w:i/>
          <w:iCs/>
        </w:rPr>
        <w:t xml:space="preserve"> </w:t>
      </w:r>
      <w:r>
        <w:rPr>
          <w:b/>
          <w:bCs/>
          <w:i/>
          <w:iCs/>
        </w:rPr>
        <w:t>The base text was TD 5</w:t>
      </w:r>
      <w:r w:rsidR="00AD155F">
        <w:rPr>
          <w:b/>
          <w:bCs/>
          <w:i/>
          <w:iCs/>
        </w:rPr>
        <w:t>0</w:t>
      </w:r>
      <w:r>
        <w:rPr>
          <w:b/>
          <w:bCs/>
          <w:i/>
          <w:iCs/>
        </w:rPr>
        <w:t>9 (J.3D-sam).</w:t>
      </w:r>
      <w:r w:rsidR="002136D1" w:rsidRPr="002136D1">
        <w:rPr>
          <w:b/>
          <w:bCs/>
          <w:i/>
          <w:iCs/>
        </w:rPr>
        <w:t xml:space="preserve"> </w:t>
      </w:r>
      <w:r w:rsidR="002136D1" w:rsidRPr="0099193E">
        <w:rPr>
          <w:b/>
          <w:bCs/>
          <w:i/>
          <w:iCs/>
        </w:rPr>
        <w:t>This is a clean copy with all changes accepted</w:t>
      </w:r>
      <w:r w:rsidR="002136D1">
        <w:rPr>
          <w:b/>
          <w:bCs/>
          <w:i/>
          <w:iCs/>
        </w:rPr>
        <w:t xml:space="preserve"> and formatting corrections. This document should be used</w:t>
      </w:r>
      <w:r w:rsidR="002136D1" w:rsidRPr="0099193E">
        <w:rPr>
          <w:b/>
          <w:bCs/>
          <w:i/>
          <w:iCs/>
        </w:rPr>
        <w:t xml:space="preserve"> as a baseline for further edits</w:t>
      </w:r>
      <w:r w:rsidR="002136D1">
        <w:rPr>
          <w:b/>
          <w:bCs/>
          <w:i/>
          <w:iCs/>
        </w:rPr>
        <w:t>.</w:t>
      </w:r>
    </w:p>
    <w:p w:rsidR="00C80E29" w:rsidRDefault="00C80E29" w:rsidP="00C80E29">
      <w:pPr>
        <w:pStyle w:val="Normalaftertitle"/>
      </w:pPr>
      <w:r>
        <w:t>----------------</w:t>
      </w:r>
      <w:bookmarkStart w:id="9" w:name="_GoBack"/>
      <w:bookmarkEnd w:id="9"/>
    </w:p>
    <w:p w:rsidR="00C80E29" w:rsidRDefault="00C80E29" w:rsidP="00C80E29">
      <w:pPr>
        <w:pStyle w:val="Normalaftertitle"/>
      </w:pPr>
      <w:r w:rsidRPr="004A106E">
        <w:t>&lt;Recommendation No.&gt;</w:t>
      </w:r>
    </w:p>
    <w:p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rsidR="00C80E29" w:rsidRPr="00216AF6" w:rsidRDefault="00C80E29" w:rsidP="00C80E29">
      <w:pPr>
        <w:pStyle w:val="Normalaftertitle"/>
        <w:rPr>
          <w:lang w:eastAsia="ko-KR"/>
        </w:rPr>
      </w:pPr>
    </w:p>
    <w:p w:rsidR="00C80E29" w:rsidRDefault="00C80E29" w:rsidP="00C80E29">
      <w:pPr>
        <w:pStyle w:val="Headingb"/>
      </w:pPr>
      <w:r>
        <w:t>AAP Summary</w:t>
      </w:r>
    </w:p>
    <w:p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rsidR="00C80E29" w:rsidRDefault="00C80E29" w:rsidP="00C80E29">
      <w:pPr>
        <w:pStyle w:val="Headingb"/>
      </w:pPr>
    </w:p>
    <w:p w:rsidR="00C80E29" w:rsidRDefault="00C80E29" w:rsidP="00C80E29">
      <w:pPr>
        <w:pStyle w:val="Headingb"/>
      </w:pPr>
      <w:r>
        <w:t>Summary</w:t>
      </w:r>
    </w:p>
    <w:p w:rsidR="00AD155F" w:rsidRPr="00AD155F" w:rsidRDefault="00AD155F" w:rsidP="00AD155F">
      <w:pPr>
        <w:tabs>
          <w:tab w:val="clear" w:pos="794"/>
          <w:tab w:val="clear" w:pos="1191"/>
          <w:tab w:val="clear" w:pos="1588"/>
          <w:tab w:val="clear" w:pos="1985"/>
        </w:tabs>
        <w:overflowPunct/>
        <w:spacing w:before="0"/>
        <w:textAlignment w:val="auto"/>
        <w:rPr>
          <w:szCs w:val="24"/>
          <w:highlight w:val="yellow"/>
          <w:lang w:val="en-US"/>
        </w:rPr>
      </w:pPr>
      <w:r w:rsidRPr="00AD155F">
        <w:rPr>
          <w:szCs w:val="24"/>
          <w:highlight w:val="yellow"/>
          <w:lang w:val="en-US"/>
        </w:rPr>
        <w:t>[</w:t>
      </w:r>
      <w:r>
        <w:rPr>
          <w:szCs w:val="24"/>
          <w:highlight w:val="yellow"/>
          <w:lang w:val="en-US"/>
        </w:rPr>
        <w:t>Editor’s note: issues to consider</w:t>
      </w:r>
      <w:r w:rsidRPr="00AD155F">
        <w:rPr>
          <w:szCs w:val="24"/>
          <w:highlight w:val="yellow"/>
          <w:lang w:val="en-US"/>
        </w:rPr>
        <w:t>: Limits on disparity for viewing distance, formulae</w:t>
      </w:r>
      <w:r>
        <w:rPr>
          <w:szCs w:val="24"/>
          <w:highlight w:val="yellow"/>
          <w:lang w:val="en-US"/>
        </w:rPr>
        <w:t xml:space="preserve">; </w:t>
      </w:r>
      <w:r w:rsidRPr="00AD155F">
        <w:rPr>
          <w:szCs w:val="24"/>
          <w:highlight w:val="yellow"/>
          <w:lang w:val="en-US"/>
        </w:rPr>
        <w:t>Resolution &amp; impact on viewing distance, depends on 3D technology</w:t>
      </w:r>
      <w:r>
        <w:rPr>
          <w:szCs w:val="24"/>
          <w:highlight w:val="yellow"/>
          <w:lang w:val="en-US"/>
        </w:rPr>
        <w:t xml:space="preserve">; </w:t>
      </w:r>
      <w:proofErr w:type="gramStart"/>
      <w:r w:rsidRPr="00AD155F">
        <w:rPr>
          <w:szCs w:val="24"/>
          <w:highlight w:val="yellow"/>
          <w:lang w:val="en-US"/>
        </w:rPr>
        <w:t>Viewing</w:t>
      </w:r>
      <w:proofErr w:type="gramEnd"/>
      <w:r w:rsidRPr="00AD155F">
        <w:rPr>
          <w:szCs w:val="24"/>
          <w:highlight w:val="yellow"/>
          <w:lang w:val="en-US"/>
        </w:rPr>
        <w:t xml:space="preserve"> distance has too few details</w:t>
      </w:r>
      <w:r>
        <w:rPr>
          <w:szCs w:val="24"/>
          <w:highlight w:val="yellow"/>
          <w:lang w:val="en-US"/>
        </w:rPr>
        <w:t xml:space="preserve">; </w:t>
      </w:r>
      <w:r w:rsidRPr="00AD155F">
        <w:rPr>
          <w:szCs w:val="24"/>
          <w:highlight w:val="yellow"/>
          <w:lang w:val="en-US"/>
        </w:rPr>
        <w:t>Relationship between method &amp; question to be answered</w:t>
      </w:r>
      <w:r>
        <w:rPr>
          <w:szCs w:val="24"/>
          <w:highlight w:val="yellow"/>
          <w:lang w:val="en-US"/>
        </w:rPr>
        <w:t xml:space="preserve">; </w:t>
      </w:r>
      <w:r w:rsidRPr="00AD155F">
        <w:rPr>
          <w:szCs w:val="24"/>
          <w:highlight w:val="yellow"/>
          <w:lang w:val="en-US"/>
        </w:rPr>
        <w:t>Number of observers: not sure, indicate t</w:t>
      </w:r>
      <w:r>
        <w:rPr>
          <w:szCs w:val="24"/>
          <w:highlight w:val="yellow"/>
          <w:lang w:val="en-US"/>
        </w:rPr>
        <w:t xml:space="preserve">his. Or may need more subjects; </w:t>
      </w:r>
      <w:r w:rsidRPr="00AD155F">
        <w:rPr>
          <w:szCs w:val="24"/>
          <w:highlight w:val="yellow"/>
          <w:lang w:val="en-US"/>
        </w:rPr>
        <w:t>Insert other methods as appropriate, proven by tests</w:t>
      </w:r>
    </w:p>
    <w:p w:rsidR="00AD155F" w:rsidRDefault="00AD155F" w:rsidP="00AD155F">
      <w:pPr>
        <w:tabs>
          <w:tab w:val="clear" w:pos="794"/>
          <w:tab w:val="clear" w:pos="1191"/>
          <w:tab w:val="clear" w:pos="1588"/>
          <w:tab w:val="clear" w:pos="1985"/>
        </w:tabs>
        <w:overflowPunct/>
        <w:spacing w:before="0"/>
        <w:textAlignment w:val="auto"/>
        <w:rPr>
          <w:szCs w:val="24"/>
          <w:lang w:val="en-US"/>
        </w:rPr>
      </w:pPr>
      <w:r w:rsidRPr="00AD155F">
        <w:rPr>
          <w:szCs w:val="24"/>
          <w:highlight w:val="yellow"/>
          <w:lang w:val="en-US"/>
        </w:rPr>
        <w:t>-</w:t>
      </w:r>
      <w:proofErr w:type="spellStart"/>
      <w:r w:rsidRPr="00AD155F">
        <w:rPr>
          <w:szCs w:val="24"/>
          <w:highlight w:val="yellow"/>
          <w:lang w:val="en-US"/>
        </w:rPr>
        <w:t>dscqs</w:t>
      </w:r>
      <w:proofErr w:type="spellEnd"/>
      <w:r w:rsidRPr="00AD155F">
        <w:rPr>
          <w:szCs w:val="24"/>
          <w:highlight w:val="yellow"/>
          <w:lang w:val="en-US"/>
        </w:rPr>
        <w:t>]</w:t>
      </w:r>
    </w:p>
    <w:p w:rsidR="00C80E29" w:rsidRDefault="00C80E29" w:rsidP="00C80E29">
      <w:pPr>
        <w:tabs>
          <w:tab w:val="clear" w:pos="794"/>
          <w:tab w:val="clear" w:pos="1191"/>
          <w:tab w:val="clear" w:pos="1588"/>
          <w:tab w:val="clear" w:pos="1985"/>
        </w:tabs>
        <w:overflowPunct/>
        <w:spacing w:before="0"/>
        <w:textAlignment w:val="auto"/>
        <w:rPr>
          <w:szCs w:val="24"/>
          <w:lang w:val="en-US"/>
        </w:rPr>
      </w:pPr>
      <w:r>
        <w:rPr>
          <w:szCs w:val="24"/>
          <w:lang w:val="en-US"/>
        </w:rPr>
        <w:lastRenderedPageBreak/>
        <w:t>This 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rsidR="00C80E29" w:rsidRDefault="00C80E29" w:rsidP="00C80E29">
      <w:pPr>
        <w:tabs>
          <w:tab w:val="clear" w:pos="794"/>
          <w:tab w:val="clear" w:pos="1191"/>
          <w:tab w:val="clear" w:pos="1588"/>
          <w:tab w:val="clear" w:pos="1985"/>
        </w:tabs>
        <w:overflowPunct/>
        <w:spacing w:before="0"/>
        <w:textAlignment w:val="auto"/>
        <w:rPr>
          <w:szCs w:val="24"/>
          <w:lang w:val="en-US"/>
        </w:rPr>
      </w:pPr>
    </w:p>
    <w:p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rsidR="00C80E29" w:rsidRDefault="00C80E29" w:rsidP="00C80E29"/>
    <w:p w:rsidR="00C80E29" w:rsidRDefault="00C80E29" w:rsidP="00C80E29">
      <w:pPr>
        <w:pStyle w:val="Headingb"/>
      </w:pPr>
      <w:r>
        <w:t>Keywords</w:t>
      </w:r>
    </w:p>
    <w:p w:rsidR="00432AB2" w:rsidRDefault="00432AB2" w:rsidP="00432AB2">
      <w:r>
        <w:rPr>
          <w:lang w:val="en-US"/>
        </w:rPr>
        <w:t>This clause is intentionally left blank.</w:t>
      </w:r>
    </w:p>
    <w:p w:rsidR="00C80E29" w:rsidRDefault="00C80E29" w:rsidP="00C80E29">
      <w:pPr>
        <w:pStyle w:val="Headingb"/>
      </w:pPr>
      <w:r>
        <w:t>Introduction</w:t>
      </w:r>
    </w:p>
    <w:p w:rsidR="00C80E29" w:rsidRDefault="00AD155F" w:rsidP="00C80E29">
      <w:pPr>
        <w:rPr>
          <w:lang w:eastAsia="ja-JP"/>
        </w:rPr>
      </w:pPr>
      <w:r w:rsidRPr="00AD155F">
        <w:rPr>
          <w:highlight w:val="yellow"/>
          <w:lang w:eastAsia="ja-JP"/>
        </w:rPr>
        <w:t>[Editor’s note: this section needs to be reviewed due to changes elsewhere in the document]</w:t>
      </w:r>
      <w:r>
        <w:rPr>
          <w:lang w:eastAsia="ja-JP"/>
        </w:rPr>
        <w:t xml:space="preserve"> </w:t>
      </w:r>
      <w:r w:rsidR="00C80E29">
        <w:rPr>
          <w:lang w:eastAsia="ja-JP"/>
        </w:rPr>
        <w:t xml:space="preserve">Stereoscopic 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r w:rsidR="00C80E29">
        <w:rPr>
          <w:lang w:eastAsia="ja-JP"/>
        </w:rPr>
        <w:t>vergence</w:t>
      </w:r>
      <w:proofErr w:type="spellEnd"/>
      <w:r w:rsidR="00C80E29">
        <w:rPr>
          <w:lang w:eastAsia="ja-JP"/>
        </w:rPr>
        <w:t xml:space="preserve"> (i.e., eye angle) do not apply. A variety of displays produce this effect, including stereoscopic and autostereoscopic displays, using glasses with polarized lenses or shutters; and 2D televisions using c</w:t>
      </w:r>
      <w:r w:rsidR="00C80E29" w:rsidRPr="00E154DE">
        <w:rPr>
          <w:lang w:eastAsia="ja-JP"/>
        </w:rPr>
        <w:t xml:space="preserve">omplementary </w:t>
      </w:r>
      <w:proofErr w:type="spellStart"/>
      <w:r w:rsidR="00C80E29" w:rsidRPr="00E154DE">
        <w:rPr>
          <w:lang w:eastAsia="ja-JP"/>
        </w:rPr>
        <w:t>color</w:t>
      </w:r>
      <w:proofErr w:type="spellEnd"/>
      <w:r w:rsidR="00C80E29" w:rsidRPr="00E154DE">
        <w:rPr>
          <w:lang w:eastAsia="ja-JP"/>
        </w:rPr>
        <w:t xml:space="preserve"> anaglyphs</w:t>
      </w:r>
      <w:r w:rsidR="00C80E29">
        <w:rPr>
          <w:lang w:eastAsia="ja-JP"/>
        </w:rPr>
        <w:t xml:space="preserve"> and glasses with </w:t>
      </w:r>
      <w:proofErr w:type="spellStart"/>
      <w:r w:rsidR="00C80E29">
        <w:rPr>
          <w:lang w:eastAsia="ja-JP"/>
        </w:rPr>
        <w:t>colored</w:t>
      </w:r>
      <w:proofErr w:type="spellEnd"/>
      <w:r w:rsidR="00C80E29">
        <w:rPr>
          <w:lang w:eastAsia="ja-JP"/>
        </w:rPr>
        <w:t xml:space="preserve"> filters. </w:t>
      </w:r>
    </w:p>
    <w:p w:rsidR="00C80E29" w:rsidRDefault="00C80E29" w:rsidP="00C80E29">
      <w:pPr>
        <w:rPr>
          <w:lang w:eastAsia="ja-JP"/>
        </w:rPr>
      </w:pPr>
      <w:r>
        <w:t xml:space="preserve">Assessment factors generally applied to </w:t>
      </w:r>
      <w:proofErr w:type="spellStart"/>
      <w:r>
        <w:t>monoscopic</w:t>
      </w:r>
      <w:proofErr w:type="spellEnd"/>
      <w:r>
        <w:t xml:space="preserve"> (two-dimensional,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rsidR="00C80E29" w:rsidRDefault="00C80E29" w:rsidP="00C80E29">
      <w:pPr>
        <w:pStyle w:val="Heading1"/>
      </w:pPr>
      <w:r>
        <w:t>1</w:t>
      </w:r>
      <w:r>
        <w:tab/>
        <w:t>Scope</w:t>
      </w:r>
    </w:p>
    <w:p w:rsidR="00C80E29" w:rsidRDefault="00C80E29" w:rsidP="00C80E29">
      <w:pPr>
        <w:rPr>
          <w:lang w:eastAsia="ko-KR"/>
        </w:rPr>
      </w:pPr>
      <w:bookmarkStart w:id="10" w:name="_Toc212005692"/>
      <w:bookmarkStart w:id="11" w:name="_Toc212005958"/>
      <w:bookmarkStart w:id="12" w:name="_Toc247446258"/>
      <w:bookmarkStart w:id="13" w:name="_Toc247527455"/>
      <w:bookmarkStart w:id="14" w:name="_Toc247527848"/>
      <w:bookmarkStart w:id="15" w:name="_Toc253556909"/>
      <w:bookmarkStart w:id="16" w:name="_Toc253562226"/>
      <w:bookmarkStart w:id="17" w:name="_Toc264632912"/>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r w:rsidR="00C36622">
        <w:rPr>
          <w:lang w:eastAsia="ko-KR"/>
        </w:rPr>
        <w:t>evaluation</w:t>
      </w:r>
      <w:r w:rsidR="00C36622" w:rsidRPr="002A09E2">
        <w:rPr>
          <w:lang w:eastAsia="ko-KR"/>
        </w:rPr>
        <w:t xml:space="preserve"> </w:t>
      </w:r>
      <w:r w:rsidR="00C36622">
        <w:rPr>
          <w:lang w:eastAsia="ko-KR"/>
        </w:rPr>
        <w:t>of</w:t>
      </w:r>
      <w:r w:rsidRPr="002A09E2">
        <w:rPr>
          <w:lang w:eastAsia="ko-KR"/>
        </w:rPr>
        <w:t xml:space="preserve"> 3D</w:t>
      </w:r>
      <w:r w:rsidR="00C36622">
        <w:rPr>
          <w:lang w:eastAsia="ko-KR"/>
        </w:rPr>
        <w:t xml:space="preserve"> video. </w:t>
      </w:r>
      <w:bookmarkStart w:id="18" w:name="OLE_LINK1"/>
      <w:bookmarkStart w:id="19" w:name="OLE_LINK2"/>
      <w:r w:rsidR="00C36622">
        <w:rPr>
          <w:lang w:eastAsia="ko-KR"/>
        </w:rPr>
        <w:t xml:space="preserve">Topics include </w:t>
      </w:r>
      <w:r w:rsidR="0064304F">
        <w:rPr>
          <w:lang w:eastAsia="ko-KR"/>
        </w:rPr>
        <w:t xml:space="preserve">assessment methods, </w:t>
      </w:r>
      <w:r w:rsidR="00481F21">
        <w:rPr>
          <w:lang w:eastAsia="ko-KR"/>
        </w:rPr>
        <w:t xml:space="preserve">subjective scales, </w:t>
      </w:r>
      <w:r w:rsidR="00C36622">
        <w:rPr>
          <w:lang w:eastAsia="ko-KR"/>
        </w:rPr>
        <w:t>environmental conditions,</w:t>
      </w:r>
      <w:r>
        <w:rPr>
          <w:rFonts w:hint="eastAsia"/>
          <w:lang w:eastAsia="ko-KR"/>
        </w:rPr>
        <w:t xml:space="preserve"> viewing distance, display size, </w:t>
      </w:r>
      <w:r w:rsidR="00C36622">
        <w:rPr>
          <w:lang w:eastAsia="ko-KR"/>
        </w:rPr>
        <w:t xml:space="preserve">data analysis, </w:t>
      </w:r>
      <w:r>
        <w:rPr>
          <w:rFonts w:hint="eastAsia"/>
          <w:lang w:eastAsia="ko-KR"/>
        </w:rPr>
        <w:t>etc.</w:t>
      </w:r>
      <w:r w:rsidR="00481F21">
        <w:rPr>
          <w:lang w:eastAsia="ko-KR"/>
        </w:rPr>
        <w:t xml:space="preserve"> Th</w:t>
      </w:r>
      <w:r w:rsidR="00886DCE">
        <w:rPr>
          <w:lang w:eastAsia="ko-KR"/>
        </w:rPr>
        <w:t>ese</w:t>
      </w:r>
      <w:r w:rsidR="00481F21">
        <w:rPr>
          <w:lang w:eastAsia="ko-KR"/>
        </w:rPr>
        <w:t xml:space="preserve"> experiments </w:t>
      </w:r>
      <w:r w:rsidR="00886DCE">
        <w:rPr>
          <w:lang w:eastAsia="ko-KR"/>
        </w:rPr>
        <w:t>can</w:t>
      </w:r>
      <w:r w:rsidR="00481F21">
        <w:rPr>
          <w:lang w:eastAsia="ko-KR"/>
        </w:rPr>
        <w:t xml:space="preserve"> answer different questions, such as</w:t>
      </w:r>
      <w:r w:rsidR="00AD155F">
        <w:rPr>
          <w:lang w:eastAsia="ko-KR"/>
        </w:rPr>
        <w:t xml:space="preserve"> </w:t>
      </w:r>
      <w:r w:rsidR="00AD155F" w:rsidRPr="00AD155F">
        <w:rPr>
          <w:highlight w:val="yellow"/>
          <w:lang w:eastAsia="ko-KR"/>
        </w:rPr>
        <w:t xml:space="preserve">[Editor’s note: </w:t>
      </w:r>
      <w:r w:rsidR="00AD155F" w:rsidRPr="00AD155F">
        <w:rPr>
          <w:highlight w:val="yellow"/>
        </w:rPr>
        <w:t>Review these terms after agreeing to definitions of terms.</w:t>
      </w:r>
      <w:r w:rsidR="00AD155F" w:rsidRPr="00AD155F">
        <w:rPr>
          <w:highlight w:val="yellow"/>
          <w:lang w:eastAsia="ko-KR"/>
        </w:rPr>
        <w:t>]</w:t>
      </w:r>
      <w:r w:rsidR="00481F21">
        <w:rPr>
          <w:lang w:eastAsia="ko-KR"/>
        </w:rPr>
        <w:t xml:space="preserve"> video quality, depth quality, naturalness, visual discomfort,</w:t>
      </w:r>
      <w:r w:rsidR="00C36622">
        <w:rPr>
          <w:lang w:eastAsia="ko-KR"/>
        </w:rPr>
        <w:t xml:space="preserve"> quality of experience, </w:t>
      </w:r>
      <w:r w:rsidR="00C644E1">
        <w:rPr>
          <w:lang w:eastAsia="ko-KR"/>
        </w:rPr>
        <w:t xml:space="preserve">viewing experience, </w:t>
      </w:r>
      <w:r w:rsidR="00C36622">
        <w:rPr>
          <w:lang w:eastAsia="ko-KR"/>
        </w:rPr>
        <w:t>and presence.</w:t>
      </w:r>
      <w:r w:rsidR="00481F21">
        <w:rPr>
          <w:lang w:eastAsia="ko-KR"/>
        </w:rPr>
        <w:t xml:space="preserve">  </w:t>
      </w:r>
    </w:p>
    <w:bookmarkEnd w:id="18"/>
    <w:bookmarkEnd w:id="19"/>
    <w:p w:rsidR="00C80E29" w:rsidRPr="007E49A1" w:rsidRDefault="00C80E29" w:rsidP="00C80E29">
      <w:pPr>
        <w:rPr>
          <w:lang w:eastAsia="ko-KR"/>
        </w:rPr>
      </w:pPr>
    </w:p>
    <w:p w:rsidR="00C80E29" w:rsidRDefault="00C80E29" w:rsidP="00C80E29">
      <w:pPr>
        <w:pStyle w:val="Heading2"/>
        <w:rPr>
          <w:lang w:eastAsia="ko-KR"/>
        </w:rPr>
      </w:pPr>
      <w:r>
        <w:t>1.1</w:t>
      </w:r>
      <w:r>
        <w:tab/>
        <w:t>Application</w:t>
      </w:r>
      <w:bookmarkEnd w:id="10"/>
      <w:bookmarkEnd w:id="11"/>
      <w:bookmarkEnd w:id="12"/>
      <w:bookmarkEnd w:id="13"/>
      <w:bookmarkEnd w:id="14"/>
      <w:bookmarkEnd w:id="15"/>
      <w:bookmarkEnd w:id="16"/>
      <w:bookmarkEnd w:id="17"/>
      <w:r>
        <w:rPr>
          <w:rFonts w:hint="eastAsia"/>
          <w:lang w:eastAsia="ko-KR"/>
        </w:rPr>
        <w:t>s</w:t>
      </w:r>
    </w:p>
    <w:p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rsidR="00C80E29" w:rsidRDefault="00C80E29" w:rsidP="00037C71">
      <w:pPr>
        <w:pStyle w:val="enumlev1"/>
        <w:numPr>
          <w:ilvl w:val="0"/>
          <w:numId w:val="1"/>
        </w:numPr>
        <w:rPr>
          <w:lang w:eastAsia="ko-KR"/>
        </w:rPr>
      </w:pPr>
      <w:r>
        <w:rPr>
          <w:rFonts w:hint="eastAsia"/>
          <w:lang w:eastAsia="ko-KR"/>
        </w:rPr>
        <w:t>Obtaining perceptual 3D video quality</w:t>
      </w:r>
    </w:p>
    <w:p w:rsidR="00C80E29" w:rsidRDefault="00C80E29" w:rsidP="00C80E29">
      <w:pPr>
        <w:pStyle w:val="enumlev1"/>
      </w:pPr>
    </w:p>
    <w:p w:rsidR="00C80E29" w:rsidRDefault="00C80E29" w:rsidP="00C80E29">
      <w:pPr>
        <w:pStyle w:val="Heading2"/>
        <w:rPr>
          <w:lang w:eastAsia="ko-KR"/>
        </w:rPr>
      </w:pPr>
      <w:bookmarkStart w:id="20" w:name="_Toc212005693"/>
      <w:bookmarkStart w:id="21" w:name="_Toc212005959"/>
      <w:bookmarkStart w:id="22" w:name="_Toc247446259"/>
      <w:bookmarkStart w:id="23" w:name="_Toc247527456"/>
      <w:bookmarkStart w:id="24" w:name="_Toc247527849"/>
      <w:bookmarkStart w:id="25" w:name="_Toc253556910"/>
      <w:bookmarkStart w:id="26" w:name="_Toc253562227"/>
      <w:bookmarkStart w:id="27" w:name="_Toc264632913"/>
      <w:r>
        <w:lastRenderedPageBreak/>
        <w:t>1.2</w:t>
      </w:r>
      <w:r>
        <w:tab/>
      </w:r>
      <w:bookmarkStart w:id="28" w:name="_Toc212005694"/>
      <w:bookmarkStart w:id="29" w:name="_Toc212005960"/>
      <w:bookmarkStart w:id="30" w:name="_Toc247446260"/>
      <w:bookmarkStart w:id="31" w:name="_Toc247527457"/>
      <w:bookmarkStart w:id="32" w:name="_Toc247527850"/>
      <w:bookmarkStart w:id="33" w:name="_Toc253556911"/>
      <w:bookmarkStart w:id="34" w:name="_Toc253562228"/>
      <w:bookmarkStart w:id="35" w:name="_Toc264632914"/>
      <w:bookmarkEnd w:id="20"/>
      <w:bookmarkEnd w:id="21"/>
      <w:bookmarkEnd w:id="22"/>
      <w:bookmarkEnd w:id="23"/>
      <w:bookmarkEnd w:id="24"/>
      <w:bookmarkEnd w:id="25"/>
      <w:bookmarkEnd w:id="26"/>
      <w:bookmarkEnd w:id="27"/>
      <w:r>
        <w:t>Limitations</w:t>
      </w:r>
      <w:bookmarkEnd w:id="28"/>
      <w:bookmarkEnd w:id="29"/>
      <w:bookmarkEnd w:id="30"/>
      <w:bookmarkEnd w:id="31"/>
      <w:bookmarkEnd w:id="32"/>
      <w:bookmarkEnd w:id="33"/>
      <w:bookmarkEnd w:id="34"/>
      <w:bookmarkEnd w:id="35"/>
    </w:p>
    <w:p w:rsidR="00D23362" w:rsidRDefault="00D23362" w:rsidP="00D23362">
      <w:pPr>
        <w:rPr>
          <w:lang w:eastAsia="ko-KR"/>
        </w:rPr>
      </w:pPr>
      <w:r>
        <w:rPr>
          <w:lang w:eastAsia="ko-KR"/>
        </w:rPr>
        <w:t>This Recommendation contains insufficient information for the following applications. While most of the information provided herein applies, additional constraints are required.</w:t>
      </w:r>
    </w:p>
    <w:p w:rsidR="00D23362" w:rsidRDefault="00D23362" w:rsidP="00D23362">
      <w:pPr>
        <w:numPr>
          <w:ilvl w:val="0"/>
          <w:numId w:val="29"/>
        </w:numPr>
        <w:rPr>
          <w:lang w:eastAsia="ko-KR"/>
        </w:rPr>
      </w:pPr>
      <w:r>
        <w:rPr>
          <w:lang w:eastAsia="ko-KR"/>
        </w:rPr>
        <w:t>Medical applications</w:t>
      </w:r>
    </w:p>
    <w:p w:rsidR="00D23362" w:rsidRDefault="00D23362" w:rsidP="00D23362">
      <w:pPr>
        <w:numPr>
          <w:ilvl w:val="0"/>
          <w:numId w:val="29"/>
        </w:numPr>
        <w:rPr>
          <w:lang w:eastAsia="ko-KR"/>
        </w:rPr>
      </w:pPr>
      <w:r>
        <w:rPr>
          <w:lang w:eastAsia="ko-KR"/>
        </w:rPr>
        <w:t>Immersive, virtual reality environments (e.g., gaming, caves, head mounted displays)</w:t>
      </w:r>
    </w:p>
    <w:p w:rsidR="00D23362" w:rsidRDefault="00D23362" w:rsidP="00D23362">
      <w:pPr>
        <w:numPr>
          <w:ilvl w:val="0"/>
          <w:numId w:val="29"/>
        </w:numPr>
        <w:rPr>
          <w:lang w:eastAsia="ko-KR"/>
        </w:rPr>
      </w:pPr>
      <w:r>
        <w:rPr>
          <w:lang w:eastAsia="ko-KR"/>
        </w:rPr>
        <w:t>Augmented reality</w:t>
      </w:r>
    </w:p>
    <w:p w:rsidR="00C80E29" w:rsidRDefault="00C80E29" w:rsidP="00C80E29">
      <w:pPr>
        <w:pStyle w:val="Heading1"/>
      </w:pPr>
      <w:r>
        <w:t>2</w:t>
      </w:r>
      <w:r>
        <w:tab/>
        <w:t>References</w:t>
      </w:r>
    </w:p>
    <w:p w:rsidR="00D407F4" w:rsidRPr="00EA76EC" w:rsidRDefault="00D407F4" w:rsidP="00D407F4">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rsidR="00D407F4" w:rsidRPr="00EA76EC" w:rsidRDefault="00D407F4" w:rsidP="00D407F4">
      <w:r w:rsidRPr="00EA76EC">
        <w:t>The reference to a document within this Recommendation does not give it, as a stand-alone document, the status of a Recommendation.</w:t>
      </w:r>
    </w:p>
    <w:p w:rsidR="00C80E29" w:rsidRPr="00D407F4" w:rsidRDefault="00C80E29" w:rsidP="00C80E29">
      <w:pPr>
        <w:pStyle w:val="enumlev1"/>
        <w:rPr>
          <w:lang w:val="en-US"/>
        </w:rPr>
      </w:pPr>
    </w:p>
    <w:p w:rsidR="00287FAA" w:rsidRDefault="00287FAA" w:rsidP="00C80E29">
      <w:pPr>
        <w:pStyle w:val="PlainText"/>
        <w:rPr>
          <w:rFonts w:ascii="Times New Roman" w:hAnsi="Times New Roman"/>
          <w:sz w:val="24"/>
          <w:szCs w:val="24"/>
        </w:rPr>
      </w:pPr>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xml:space="preserve">] ITU-T Recommendation P.800.2 (2013), </w:t>
      </w:r>
      <w:r w:rsidR="003C7E6C" w:rsidRPr="00CD30D6">
        <w:rPr>
          <w:rFonts w:ascii="Times New Roman" w:hAnsi="Times New Roman"/>
          <w:i/>
          <w:sz w:val="24"/>
          <w:szCs w:val="24"/>
        </w:rPr>
        <w:t>Mean opinion score interpretation and reporting</w:t>
      </w:r>
      <w:r>
        <w:rPr>
          <w:rFonts w:ascii="Times New Roman" w:hAnsi="Times New Roman"/>
          <w:sz w:val="24"/>
          <w:szCs w:val="24"/>
        </w:rPr>
        <w:t>.</w:t>
      </w:r>
    </w:p>
    <w:p w:rsidR="00287FAA" w:rsidRDefault="00287FAA" w:rsidP="00C80E29">
      <w:pPr>
        <w:pStyle w:val="PlainText"/>
        <w:rPr>
          <w:rFonts w:ascii="Times New Roman" w:hAnsi="Times New Roman"/>
          <w:sz w:val="24"/>
          <w:szCs w:val="24"/>
        </w:rPr>
      </w:pPr>
    </w:p>
    <w:p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CD30D6">
        <w:rPr>
          <w:rFonts w:ascii="Times New Roman" w:hAnsi="Times New Roman"/>
          <w:i/>
          <w:sz w:val="24"/>
          <w:szCs w:val="24"/>
        </w:rPr>
        <w:t>Subjective video quality assessment methods or multimedia applications</w:t>
      </w:r>
      <w:r w:rsidRPr="00114E0C">
        <w:rPr>
          <w:rFonts w:ascii="Times New Roman" w:hAnsi="Times New Roman"/>
          <w:sz w:val="24"/>
          <w:szCs w:val="24"/>
        </w:rPr>
        <w:t>.</w:t>
      </w:r>
    </w:p>
    <w:p w:rsidR="00C80E29" w:rsidRPr="00114E0C" w:rsidRDefault="00C80E29" w:rsidP="00C80E29">
      <w:pPr>
        <w:pStyle w:val="PlainText"/>
        <w:rPr>
          <w:rFonts w:ascii="Times New Roman" w:hAnsi="Times New Roman"/>
          <w:sz w:val="24"/>
          <w:szCs w:val="24"/>
        </w:rPr>
      </w:pPr>
    </w:p>
    <w:p w:rsidR="00C80E29"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P.911] ITU-T Recommendation P.911 (1998), </w:t>
      </w:r>
      <w:r w:rsidRPr="00CD30D6">
        <w:rPr>
          <w:rFonts w:ascii="Times New Roman" w:hAnsi="Times New Roman"/>
          <w:i/>
          <w:sz w:val="24"/>
          <w:szCs w:val="24"/>
        </w:rPr>
        <w:t xml:space="preserve">Subjective </w:t>
      </w:r>
      <w:proofErr w:type="spellStart"/>
      <w:r w:rsidRPr="00CD30D6">
        <w:rPr>
          <w:rFonts w:ascii="Times New Roman" w:hAnsi="Times New Roman"/>
          <w:i/>
          <w:sz w:val="24"/>
          <w:szCs w:val="24"/>
        </w:rPr>
        <w:t>audiovisual</w:t>
      </w:r>
      <w:proofErr w:type="spellEnd"/>
      <w:r w:rsidRPr="00CD30D6">
        <w:rPr>
          <w:rFonts w:ascii="Times New Roman" w:hAnsi="Times New Roman"/>
          <w:i/>
          <w:sz w:val="24"/>
          <w:szCs w:val="24"/>
        </w:rPr>
        <w:t xml:space="preserve"> quality assessment methods for multimedia applications</w:t>
      </w:r>
      <w:r w:rsidRPr="00114E0C">
        <w:rPr>
          <w:rFonts w:ascii="Times New Roman" w:hAnsi="Times New Roman"/>
          <w:sz w:val="24"/>
          <w:szCs w:val="24"/>
        </w:rPr>
        <w:t>.</w:t>
      </w:r>
    </w:p>
    <w:p w:rsidR="00001B33" w:rsidRPr="00114E0C" w:rsidRDefault="00001B33" w:rsidP="00001B33">
      <w:pPr>
        <w:pStyle w:val="PlainText"/>
        <w:rPr>
          <w:rFonts w:ascii="Times New Roman" w:hAnsi="Times New Roman"/>
          <w:sz w:val="24"/>
          <w:szCs w:val="24"/>
        </w:rPr>
      </w:pPr>
    </w:p>
    <w:p w:rsidR="00001B33" w:rsidRDefault="00001B33" w:rsidP="00001B33">
      <w:pPr>
        <w:pStyle w:val="PlainText"/>
        <w:rPr>
          <w:rFonts w:ascii="Times New Roman" w:hAnsi="Times New Roman"/>
          <w:sz w:val="24"/>
          <w:szCs w:val="24"/>
        </w:rPr>
      </w:pPr>
      <w:r w:rsidRPr="00114E0C">
        <w:rPr>
          <w:rFonts w:ascii="Times New Roman" w:hAnsi="Times New Roman"/>
          <w:sz w:val="24"/>
          <w:szCs w:val="24"/>
        </w:rPr>
        <w:t>[ITU-T P.91</w:t>
      </w:r>
      <w:r>
        <w:rPr>
          <w:rFonts w:ascii="Times New Roman" w:hAnsi="Times New Roman"/>
          <w:sz w:val="24"/>
          <w:szCs w:val="24"/>
        </w:rPr>
        <w:t>3</w:t>
      </w:r>
      <w:r w:rsidRPr="00114E0C">
        <w:rPr>
          <w:rFonts w:ascii="Times New Roman" w:hAnsi="Times New Roman"/>
          <w:sz w:val="24"/>
          <w:szCs w:val="24"/>
        </w:rPr>
        <w:t>] ITU-T Recommendation P.91</w:t>
      </w:r>
      <w:r>
        <w:rPr>
          <w:rFonts w:ascii="Times New Roman" w:hAnsi="Times New Roman"/>
          <w:sz w:val="24"/>
          <w:szCs w:val="24"/>
        </w:rPr>
        <w:t>3</w:t>
      </w:r>
      <w:r w:rsidRPr="00114E0C">
        <w:rPr>
          <w:rFonts w:ascii="Times New Roman" w:hAnsi="Times New Roman"/>
          <w:sz w:val="24"/>
          <w:szCs w:val="24"/>
        </w:rPr>
        <w:t xml:space="preserve"> (</w:t>
      </w:r>
      <w:r>
        <w:rPr>
          <w:rFonts w:ascii="Times New Roman" w:hAnsi="Times New Roman"/>
          <w:sz w:val="24"/>
          <w:szCs w:val="24"/>
        </w:rPr>
        <w:t>2014</w:t>
      </w:r>
      <w:r w:rsidRPr="00114E0C">
        <w:rPr>
          <w:rFonts w:ascii="Times New Roman" w:hAnsi="Times New Roman"/>
          <w:sz w:val="24"/>
          <w:szCs w:val="24"/>
        </w:rPr>
        <w:t>),</w:t>
      </w:r>
      <w:r>
        <w:rPr>
          <w:rFonts w:ascii="Times New Roman" w:hAnsi="Times New Roman"/>
          <w:sz w:val="24"/>
          <w:szCs w:val="24"/>
        </w:rPr>
        <w:t xml:space="preserve"> </w:t>
      </w:r>
      <w:r w:rsidRPr="00001B33">
        <w:rPr>
          <w:rFonts w:ascii="Times New Roman" w:hAnsi="Times New Roman"/>
          <w:i/>
          <w:sz w:val="24"/>
          <w:szCs w:val="24"/>
        </w:rPr>
        <w:t xml:space="preserve">Methods for the subjective assessment of video quality, audio quality and </w:t>
      </w:r>
      <w:proofErr w:type="spellStart"/>
      <w:r w:rsidRPr="00001B33">
        <w:rPr>
          <w:rFonts w:ascii="Times New Roman" w:hAnsi="Times New Roman"/>
          <w:i/>
          <w:sz w:val="24"/>
          <w:szCs w:val="24"/>
        </w:rPr>
        <w:t>audiovisual</w:t>
      </w:r>
      <w:proofErr w:type="spellEnd"/>
      <w:r w:rsidRPr="00001B33">
        <w:rPr>
          <w:rFonts w:ascii="Times New Roman" w:hAnsi="Times New Roman"/>
          <w:i/>
          <w:sz w:val="24"/>
          <w:szCs w:val="24"/>
        </w:rPr>
        <w:t xml:space="preserve"> quality of Internet video and distribution quality television in any environment</w:t>
      </w:r>
      <w:r w:rsidRPr="00114E0C">
        <w:rPr>
          <w:rFonts w:ascii="Times New Roman" w:hAnsi="Times New Roman"/>
          <w:sz w:val="24"/>
          <w:szCs w:val="24"/>
        </w:rPr>
        <w:t>.</w:t>
      </w:r>
    </w:p>
    <w:p w:rsidR="008E0338" w:rsidRDefault="008E0338" w:rsidP="00C80E29">
      <w:pPr>
        <w:pStyle w:val="PlainText"/>
        <w:rPr>
          <w:rFonts w:ascii="Times New Roman" w:hAnsi="Times New Roman"/>
          <w:sz w:val="24"/>
          <w:szCs w:val="24"/>
          <w:lang w:val="en-US"/>
        </w:rPr>
      </w:pPr>
    </w:p>
    <w:p w:rsidR="008E0338" w:rsidRDefault="008E0338" w:rsidP="00C80E29">
      <w:pPr>
        <w:pStyle w:val="PlainText"/>
        <w:rPr>
          <w:rFonts w:ascii="Times New Roman" w:hAnsi="Times New Roman"/>
          <w:sz w:val="24"/>
          <w:szCs w:val="24"/>
          <w:lang w:val="en-US"/>
        </w:rPr>
      </w:pPr>
      <w:r w:rsidRPr="008E0338">
        <w:rPr>
          <w:rFonts w:ascii="Times New Roman" w:hAnsi="Times New Roman"/>
          <w:sz w:val="24"/>
          <w:szCs w:val="24"/>
          <w:lang w:val="en-US"/>
        </w:rPr>
        <w:t>[J.3D-fatigue]</w:t>
      </w:r>
      <w:r>
        <w:rPr>
          <w:rFonts w:ascii="Times New Roman" w:hAnsi="Times New Roman"/>
          <w:sz w:val="24"/>
          <w:szCs w:val="24"/>
          <w:lang w:val="en-US"/>
        </w:rPr>
        <w:t xml:space="preserve"> ITU-T Recommendation </w:t>
      </w:r>
      <w:r w:rsidRPr="008E0338">
        <w:rPr>
          <w:rFonts w:ascii="Times New Roman" w:hAnsi="Times New Roman"/>
          <w:sz w:val="24"/>
          <w:szCs w:val="24"/>
          <w:highlight w:val="yellow"/>
          <w:lang w:val="en-US"/>
        </w:rPr>
        <w:t>J.XXX (XXX)</w:t>
      </w:r>
      <w:r>
        <w:rPr>
          <w:rFonts w:ascii="Times New Roman" w:hAnsi="Times New Roman"/>
          <w:sz w:val="24"/>
          <w:szCs w:val="24"/>
          <w:lang w:val="en-US"/>
        </w:rPr>
        <w:t xml:space="preserve">, </w:t>
      </w:r>
      <w:r w:rsidRPr="00CD30D6">
        <w:rPr>
          <w:rFonts w:ascii="Times New Roman" w:hAnsi="Times New Roman"/>
          <w:i/>
          <w:sz w:val="24"/>
          <w:szCs w:val="24"/>
          <w:lang w:val="en-US"/>
        </w:rPr>
        <w:t>Assessment methods of visual fatigue and safety guideline for 3D video</w:t>
      </w:r>
      <w:r>
        <w:rPr>
          <w:rFonts w:ascii="Times New Roman" w:hAnsi="Times New Roman"/>
          <w:sz w:val="24"/>
          <w:szCs w:val="24"/>
          <w:lang w:val="en-US"/>
        </w:rPr>
        <w:t>.</w:t>
      </w:r>
    </w:p>
    <w:p w:rsidR="00C80E29" w:rsidRDefault="00C80E29" w:rsidP="00C80E29">
      <w:pPr>
        <w:pStyle w:val="PlainText"/>
        <w:rPr>
          <w:rFonts w:ascii="Times New Roman" w:hAnsi="Times New Roman"/>
          <w:sz w:val="24"/>
          <w:szCs w:val="24"/>
          <w:lang w:val="en-US"/>
        </w:rPr>
      </w:pPr>
    </w:p>
    <w:p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CD30D6">
        <w:rPr>
          <w:rFonts w:ascii="Times New Roman" w:hAnsi="Times New Roman"/>
          <w:sz w:val="24"/>
          <w:szCs w:val="24"/>
          <w:lang w:val="en-US"/>
        </w:rPr>
        <w:t>(2007)</w:t>
      </w:r>
      <w:r>
        <w:rPr>
          <w:rFonts w:ascii="Times New Roman" w:hAnsi="Times New Roman"/>
          <w:sz w:val="24"/>
          <w:szCs w:val="24"/>
          <w:lang w:val="en-US"/>
        </w:rPr>
        <w:t xml:space="preserve">, </w:t>
      </w:r>
      <w:r w:rsidRPr="00CD30D6">
        <w:rPr>
          <w:rFonts w:ascii="Times New Roman" w:hAnsi="Times New Roman"/>
          <w:i/>
          <w:sz w:val="24"/>
          <w:szCs w:val="24"/>
          <w:lang w:val="en-US"/>
        </w:rPr>
        <w:t>Methodology for the subjective assessment of video quality in multimedia applications</w:t>
      </w:r>
      <w:r>
        <w:rPr>
          <w:rFonts w:ascii="Times New Roman" w:hAnsi="Times New Roman"/>
          <w:sz w:val="24"/>
          <w:szCs w:val="24"/>
          <w:lang w:val="en-US"/>
        </w:rPr>
        <w:t>.</w:t>
      </w:r>
    </w:p>
    <w:p w:rsidR="007A127A" w:rsidRDefault="007A127A" w:rsidP="007A127A">
      <w:pPr>
        <w:pStyle w:val="PlainText"/>
        <w:jc w:val="both"/>
        <w:rPr>
          <w:rFonts w:ascii="Times New Roman" w:hAnsi="Times New Roman"/>
          <w:sz w:val="24"/>
          <w:szCs w:val="24"/>
          <w:lang w:val="en-US"/>
        </w:rPr>
      </w:pPr>
    </w:p>
    <w:p w:rsidR="007A127A" w:rsidRPr="00524674" w:rsidRDefault="007A127A" w:rsidP="007A127A">
      <w:pPr>
        <w:pStyle w:val="PlainText"/>
        <w:jc w:val="both"/>
        <w:rPr>
          <w:rFonts w:ascii="Times New Roman" w:hAnsi="Times New Roman"/>
          <w:sz w:val="24"/>
          <w:szCs w:val="24"/>
          <w:highlight w:val="yellow"/>
          <w:lang w:val="en-US"/>
        </w:rPr>
      </w:pPr>
      <w:r w:rsidRPr="00CD30D6">
        <w:rPr>
          <w:rFonts w:ascii="Times New Roman" w:hAnsi="Times New Roman"/>
          <w:sz w:val="24"/>
          <w:szCs w:val="24"/>
          <w:lang w:val="en-US"/>
        </w:rPr>
        <w:t xml:space="preserve">[ITU-R BT.500] ITU-R Recommendation BT.500-13 (01/2012), </w:t>
      </w:r>
      <w:r w:rsidRPr="00CD30D6">
        <w:rPr>
          <w:rFonts w:ascii="Times New Roman" w:hAnsi="Times New Roman"/>
          <w:i/>
          <w:sz w:val="24"/>
          <w:szCs w:val="24"/>
          <w:lang w:val="en-US"/>
        </w:rPr>
        <w:t>Methodology for the subjective assessment of the quality of television pictures</w:t>
      </w:r>
      <w:r w:rsidRPr="00CD30D6">
        <w:rPr>
          <w:rFonts w:ascii="Times New Roman" w:hAnsi="Times New Roman"/>
          <w:sz w:val="24"/>
          <w:szCs w:val="24"/>
          <w:lang w:val="en-US"/>
        </w:rPr>
        <w:t>.</w:t>
      </w:r>
    </w:p>
    <w:p w:rsidR="007A127A" w:rsidRPr="00524674" w:rsidRDefault="007A127A" w:rsidP="007A127A">
      <w:pPr>
        <w:pStyle w:val="PlainText"/>
        <w:jc w:val="both"/>
        <w:rPr>
          <w:rFonts w:ascii="Times New Roman" w:hAnsi="Times New Roman"/>
          <w:sz w:val="24"/>
          <w:szCs w:val="24"/>
          <w:highlight w:val="yellow"/>
          <w:lang w:val="en-US"/>
        </w:rPr>
      </w:pPr>
    </w:p>
    <w:p w:rsidR="007A127A" w:rsidRDefault="007A127A" w:rsidP="007A127A">
      <w:pPr>
        <w:pStyle w:val="PlainText"/>
        <w:jc w:val="both"/>
        <w:rPr>
          <w:rFonts w:ascii="Times New Roman" w:hAnsi="Times New Roman"/>
          <w:sz w:val="24"/>
          <w:szCs w:val="24"/>
          <w:lang w:val="en-US"/>
        </w:rPr>
      </w:pPr>
      <w:r w:rsidRPr="00CD30D6">
        <w:rPr>
          <w:rFonts w:ascii="Times New Roman" w:hAnsi="Times New Roman"/>
          <w:sz w:val="24"/>
          <w:szCs w:val="24"/>
          <w:lang w:val="en-US"/>
        </w:rPr>
        <w:t xml:space="preserve">[ITU-R BT.2021] ITU-R Recommendation BT.2021 (08/2012), </w:t>
      </w:r>
      <w:r w:rsidRPr="00CD30D6">
        <w:rPr>
          <w:rFonts w:ascii="Times New Roman" w:hAnsi="Times New Roman"/>
          <w:i/>
          <w:sz w:val="24"/>
          <w:szCs w:val="24"/>
          <w:lang w:val="en-US"/>
        </w:rPr>
        <w:t>Subjective methods for the assessment of stereoscopic 3DTV systems</w:t>
      </w:r>
      <w:r w:rsidRPr="00CD30D6">
        <w:rPr>
          <w:rFonts w:ascii="Times New Roman" w:hAnsi="Times New Roman"/>
          <w:sz w:val="24"/>
          <w:szCs w:val="24"/>
          <w:lang w:val="en-US"/>
        </w:rPr>
        <w:t>.</w:t>
      </w:r>
    </w:p>
    <w:p w:rsidR="00C80E29" w:rsidRDefault="00C80E29" w:rsidP="00C80E29">
      <w:pPr>
        <w:pStyle w:val="Heading1"/>
        <w:rPr>
          <w:lang w:val="en-US"/>
        </w:rPr>
      </w:pPr>
      <w:r w:rsidRPr="004A106E">
        <w:rPr>
          <w:lang w:val="en-US"/>
        </w:rPr>
        <w:t>3</w:t>
      </w:r>
      <w:r w:rsidRPr="004A106E">
        <w:rPr>
          <w:lang w:val="en-US"/>
        </w:rPr>
        <w:tab/>
        <w:t>Definitions</w:t>
      </w:r>
    </w:p>
    <w:p w:rsidR="00C80E29" w:rsidRPr="004A106E" w:rsidRDefault="00C80E29" w:rsidP="00C80E29">
      <w:pPr>
        <w:rPr>
          <w:lang w:val="en-US"/>
        </w:rPr>
      </w:pPr>
      <w:r w:rsidRPr="002E067B">
        <w:rPr>
          <w:rFonts w:eastAsia="MS Mincho"/>
        </w:rPr>
        <w:t>This recommendation uses the following terms defined elsewhere.</w:t>
      </w:r>
    </w:p>
    <w:p w:rsidR="00C80E29" w:rsidRDefault="00C80E29" w:rsidP="00C80E29">
      <w:pPr>
        <w:pStyle w:val="Heading2"/>
        <w:rPr>
          <w:lang w:val="en-US"/>
        </w:rPr>
      </w:pPr>
      <w:r w:rsidRPr="004A106E">
        <w:rPr>
          <w:lang w:val="en-US"/>
        </w:rPr>
        <w:lastRenderedPageBreak/>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rsidR="00E12B2C" w:rsidRDefault="00E12B2C" w:rsidP="00C80E29">
      <w:pPr>
        <w:rPr>
          <w:lang w:val="en-US"/>
        </w:rPr>
      </w:pPr>
      <w:r w:rsidRPr="004C620D">
        <w:rPr>
          <w:highlight w:val="yellow"/>
          <w:lang w:val="en-US"/>
        </w:rPr>
        <w:t>[Editor’s note</w:t>
      </w:r>
      <w:r>
        <w:rPr>
          <w:highlight w:val="yellow"/>
          <w:lang w:val="en-US"/>
        </w:rPr>
        <w:t xml:space="preserve">: update &amp; replace these terms </w:t>
      </w:r>
      <w:r w:rsidRPr="004C620D">
        <w:rPr>
          <w:highlight w:val="yellow"/>
          <w:lang w:val="en-US"/>
        </w:rPr>
        <w:t>from J.3D-fatigue and J.3D-disp-req</w:t>
      </w:r>
      <w:r w:rsidR="001F2E2B">
        <w:rPr>
          <w:highlight w:val="yellow"/>
          <w:lang w:val="en-US"/>
        </w:rPr>
        <w:t xml:space="preserve">, inserting only terms </w:t>
      </w:r>
      <w:proofErr w:type="gramStart"/>
      <w:r w:rsidR="001F2E2B">
        <w:rPr>
          <w:highlight w:val="yellow"/>
          <w:lang w:val="en-US"/>
        </w:rPr>
        <w:t>used</w:t>
      </w:r>
      <w:r w:rsidRPr="004C620D">
        <w:rPr>
          <w:highlight w:val="yellow"/>
          <w:lang w:val="en-US"/>
        </w:rPr>
        <w:t xml:space="preserve"> ]</w:t>
      </w:r>
      <w:proofErr w:type="gramEnd"/>
    </w:p>
    <w:p w:rsidR="00C80E29" w:rsidRPr="00F31B0E" w:rsidRDefault="00C80E29" w:rsidP="00C80E29">
      <w:pPr>
        <w:rPr>
          <w:lang w:val="en-US"/>
        </w:rPr>
      </w:pPr>
      <w:r w:rsidRPr="0078001F">
        <w:rPr>
          <w:lang w:val="en-US"/>
        </w:rPr>
        <w:t>This Recommendation uses the following terms defined elsewhere</w:t>
      </w:r>
      <w:r>
        <w:rPr>
          <w:lang w:val="en-US"/>
        </w:rPr>
        <w:t>:</w:t>
      </w:r>
    </w:p>
    <w:p w:rsidR="00B9171F" w:rsidRPr="00EA76EC" w:rsidRDefault="00CD30D6" w:rsidP="00B9171F">
      <w:pPr>
        <w:rPr>
          <w:lang w:val="en-US"/>
        </w:rPr>
      </w:pPr>
      <w:r w:rsidRPr="00AD155F">
        <w:rPr>
          <w:b/>
          <w:lang w:val="en-US"/>
        </w:rPr>
        <w:t>3.1.</w:t>
      </w:r>
      <w:r w:rsidR="001F2E2B" w:rsidRPr="00AD155F">
        <w:rPr>
          <w:b/>
          <w:lang w:val="en-US"/>
        </w:rPr>
        <w:t xml:space="preserve">1 </w:t>
      </w:r>
      <w:r w:rsidRPr="00AD155F">
        <w:rPr>
          <w:b/>
          <w:lang w:val="en-US"/>
        </w:rPr>
        <w:t>double stimulus [ITU-T P.913]:</w:t>
      </w:r>
      <w:r w:rsidRPr="00CD30D6">
        <w:rPr>
          <w:lang w:val="en-US"/>
        </w:rPr>
        <w:t xml:space="preserve"> A quality rating method where the subject is presented with two stimuli;</w:t>
      </w:r>
      <w:r>
        <w:rPr>
          <w:lang w:val="en-US"/>
        </w:rPr>
        <w:t xml:space="preserve"> </w:t>
      </w:r>
      <w:r w:rsidRPr="00CD30D6">
        <w:rPr>
          <w:lang w:val="en-US"/>
        </w:rPr>
        <w:t>the subject then rates both stimuli in the context of the joint presentation (e.g., a rating that</w:t>
      </w:r>
      <w:r>
        <w:rPr>
          <w:lang w:val="en-US"/>
        </w:rPr>
        <w:t xml:space="preserve"> </w:t>
      </w:r>
      <w:r w:rsidRPr="00CD30D6">
        <w:rPr>
          <w:lang w:val="en-US"/>
        </w:rPr>
        <w:t>compares the quality of one stimulus to the quality of the other stimulus).</w:t>
      </w:r>
      <w:r w:rsidR="00B9171F" w:rsidRPr="00FE09A9">
        <w:rPr>
          <w:b/>
          <w:lang w:val="en-US"/>
        </w:rPr>
        <w:t>3.</w:t>
      </w:r>
      <w:r w:rsidR="00B9171F">
        <w:rPr>
          <w:b/>
          <w:lang w:val="en-US"/>
        </w:rPr>
        <w:t>1</w:t>
      </w:r>
      <w:r w:rsidR="00B9171F" w:rsidRPr="00FE09A9">
        <w:rPr>
          <w:b/>
          <w:lang w:val="en-US"/>
        </w:rPr>
        <w:t>.</w:t>
      </w:r>
      <w:r>
        <w:rPr>
          <w:b/>
          <w:lang w:val="en-US"/>
        </w:rPr>
        <w:t>7</w:t>
      </w:r>
      <w:r w:rsidR="00B9171F" w:rsidRPr="00FE09A9">
        <w:rPr>
          <w:b/>
          <w:lang w:val="en-US"/>
        </w:rPr>
        <w:tab/>
      </w:r>
      <w:r w:rsidR="00B9171F">
        <w:rPr>
          <w:b/>
          <w:lang w:val="en-US"/>
        </w:rPr>
        <w:t>F</w:t>
      </w:r>
      <w:r w:rsidR="00B9171F" w:rsidRPr="00FE09A9">
        <w:rPr>
          <w:b/>
          <w:lang w:val="en-US"/>
        </w:rPr>
        <w:t>rame effect:</w:t>
      </w:r>
      <w:r w:rsidR="00B9171F"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p>
    <w:p w:rsidR="00CD30D6" w:rsidRPr="00CD30D6" w:rsidRDefault="00CD30D6" w:rsidP="00CD30D6">
      <w:pPr>
        <w:rPr>
          <w:lang w:val="en-US"/>
        </w:rPr>
      </w:pPr>
      <w:r w:rsidRPr="00AD155F">
        <w:rPr>
          <w:b/>
          <w:lang w:val="en-US"/>
        </w:rPr>
        <w:t>3.1.</w:t>
      </w:r>
      <w:r w:rsidR="001F2E2B" w:rsidRPr="00AD155F">
        <w:rPr>
          <w:b/>
          <w:lang w:val="en-US"/>
        </w:rPr>
        <w:t xml:space="preserve">2 </w:t>
      </w:r>
      <w:proofErr w:type="gramStart"/>
      <w:r w:rsidRPr="00AD155F">
        <w:rPr>
          <w:b/>
          <w:lang w:val="en-US"/>
        </w:rPr>
        <w:t>hypothetical</w:t>
      </w:r>
      <w:proofErr w:type="gramEnd"/>
      <w:r w:rsidRPr="00AD155F">
        <w:rPr>
          <w:b/>
          <w:lang w:val="en-US"/>
        </w:rPr>
        <w:t xml:space="preserve"> reference circuit [ITU-T P.913]:</w:t>
      </w:r>
      <w:r w:rsidRPr="00CD30D6">
        <w:rPr>
          <w:lang w:val="en-US"/>
        </w:rPr>
        <w:t xml:space="preserve"> A hypothetical reference circuit (HRC) is a fixed</w:t>
      </w:r>
      <w:r>
        <w:rPr>
          <w:lang w:val="en-US"/>
        </w:rPr>
        <w:t xml:space="preserve"> </w:t>
      </w:r>
      <w:r w:rsidRPr="00CD30D6">
        <w:rPr>
          <w:lang w:val="en-US"/>
        </w:rPr>
        <w:t>combination of a video encoder operating at a given bit rate, network condition and video decoder.</w:t>
      </w:r>
      <w:r>
        <w:rPr>
          <w:lang w:val="en-US"/>
        </w:rPr>
        <w:t xml:space="preserve"> </w:t>
      </w:r>
      <w:r w:rsidRPr="00CD30D6">
        <w:rPr>
          <w:lang w:val="en-US"/>
        </w:rPr>
        <w:t>The term HRC is preferred when vendor names should not be identified.</w:t>
      </w:r>
    </w:p>
    <w:p w:rsidR="00CD30D6" w:rsidRDefault="00CD30D6" w:rsidP="00CD30D6">
      <w:pPr>
        <w:rPr>
          <w:lang w:val="en-US"/>
        </w:rPr>
      </w:pPr>
      <w:r w:rsidRPr="00AD155F">
        <w:rPr>
          <w:b/>
          <w:lang w:val="en-US"/>
        </w:rPr>
        <w:t>3.1.</w:t>
      </w:r>
      <w:r w:rsidR="001F2E2B" w:rsidRPr="00AD155F">
        <w:rPr>
          <w:b/>
          <w:lang w:val="en-US"/>
        </w:rPr>
        <w:t xml:space="preserve">3 </w:t>
      </w:r>
      <w:proofErr w:type="gramStart"/>
      <w:r w:rsidRPr="00AD155F">
        <w:rPr>
          <w:b/>
          <w:lang w:val="en-US"/>
        </w:rPr>
        <w:t>least</w:t>
      </w:r>
      <w:proofErr w:type="gramEnd"/>
      <w:r w:rsidRPr="00AD155F">
        <w:rPr>
          <w:b/>
          <w:lang w:val="en-US"/>
        </w:rPr>
        <w:t xml:space="preserve"> distance of distinct vision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known as "reference seeing</w:t>
      </w:r>
      <w:r>
        <w:rPr>
          <w:lang w:val="en-US"/>
        </w:rPr>
        <w:t xml:space="preserve"> </w:t>
      </w:r>
      <w:r w:rsidRPr="00CD30D6">
        <w:rPr>
          <w:lang w:val="en-US"/>
        </w:rPr>
        <w:t>distance".</w:t>
      </w:r>
    </w:p>
    <w:p w:rsidR="00CD30D6" w:rsidRPr="00CD30D6" w:rsidRDefault="00CD30D6" w:rsidP="00CD30D6">
      <w:pPr>
        <w:rPr>
          <w:lang w:val="en-US"/>
        </w:rPr>
      </w:pPr>
      <w:r w:rsidRPr="00AD155F">
        <w:rPr>
          <w:b/>
          <w:lang w:val="en-US"/>
        </w:rPr>
        <w:t>3.1.</w:t>
      </w:r>
      <w:r w:rsidR="001F2E2B" w:rsidRPr="00AD155F">
        <w:rPr>
          <w:b/>
          <w:lang w:val="en-US"/>
        </w:rPr>
        <w:t xml:space="preserve">4 </w:t>
      </w:r>
      <w:proofErr w:type="gramStart"/>
      <w:r w:rsidRPr="00AD155F">
        <w:rPr>
          <w:b/>
          <w:lang w:val="en-US"/>
        </w:rPr>
        <w:t>processed</w:t>
      </w:r>
      <w:proofErr w:type="gramEnd"/>
      <w:r w:rsidRPr="00AD155F">
        <w:rPr>
          <w:b/>
          <w:lang w:val="en-US"/>
        </w:rPr>
        <w:t xml:space="preserve"> [ITU-T P.913]:</w:t>
      </w:r>
      <w:r w:rsidRPr="00CD30D6">
        <w:rPr>
          <w:lang w:val="en-US"/>
        </w:rPr>
        <w:t xml:space="preserve"> The reference stimuli presented through a system under test.</w:t>
      </w:r>
    </w:p>
    <w:p w:rsidR="00CD30D6" w:rsidRPr="00CD30D6" w:rsidRDefault="00CD30D6" w:rsidP="00CD30D6">
      <w:pPr>
        <w:rPr>
          <w:lang w:val="en-US"/>
        </w:rPr>
      </w:pPr>
      <w:r w:rsidRPr="00AD155F">
        <w:rPr>
          <w:b/>
          <w:lang w:val="en-US"/>
        </w:rPr>
        <w:t>3.1.</w:t>
      </w:r>
      <w:r w:rsidR="001F2E2B" w:rsidRPr="00AD155F">
        <w:rPr>
          <w:b/>
          <w:lang w:val="en-US"/>
        </w:rPr>
        <w:t xml:space="preserve">5 </w:t>
      </w:r>
      <w:proofErr w:type="gramStart"/>
      <w:r w:rsidRPr="00AD155F">
        <w:rPr>
          <w:b/>
          <w:lang w:val="en-US"/>
        </w:rPr>
        <w:t>processed</w:t>
      </w:r>
      <w:proofErr w:type="gramEnd"/>
      <w:r w:rsidRPr="00AD155F">
        <w:rPr>
          <w:b/>
          <w:lang w:val="en-US"/>
        </w:rPr>
        <w:t xml:space="preserve"> video sequence [ITU-T P.913]:</w:t>
      </w:r>
      <w:r w:rsidRPr="00CD30D6">
        <w:rPr>
          <w:lang w:val="en-US"/>
        </w:rPr>
        <w:t xml:space="preserve"> The processed video sequence (PVS) is the</w:t>
      </w:r>
      <w:r>
        <w:rPr>
          <w:lang w:val="en-US"/>
        </w:rPr>
        <w:t xml:space="preserve"> </w:t>
      </w:r>
      <w:r w:rsidRPr="00CD30D6">
        <w:rPr>
          <w:lang w:val="en-US"/>
        </w:rPr>
        <w:t>impaired version of</w:t>
      </w:r>
      <w:r>
        <w:rPr>
          <w:lang w:val="en-US"/>
        </w:rPr>
        <w:t xml:space="preserve"> </w:t>
      </w:r>
      <w:r w:rsidRPr="00CD30D6">
        <w:rPr>
          <w:lang w:val="en-US"/>
        </w:rPr>
        <w:t>a video sequence.</w:t>
      </w:r>
    </w:p>
    <w:p w:rsidR="00CD30D6" w:rsidRPr="00CD30D6" w:rsidRDefault="00CD30D6" w:rsidP="00CD30D6">
      <w:pPr>
        <w:rPr>
          <w:lang w:val="en-US"/>
        </w:rPr>
      </w:pPr>
      <w:r w:rsidRPr="00AD155F">
        <w:rPr>
          <w:b/>
          <w:lang w:val="en-US"/>
        </w:rPr>
        <w:t>3.1.</w:t>
      </w:r>
      <w:r w:rsidR="001F2E2B" w:rsidRPr="00AD155F">
        <w:rPr>
          <w:b/>
          <w:lang w:val="en-US"/>
        </w:rPr>
        <w:t xml:space="preserve">6 </w:t>
      </w:r>
      <w:proofErr w:type="gramStart"/>
      <w:r w:rsidRPr="00AD155F">
        <w:rPr>
          <w:b/>
          <w:lang w:val="en-US"/>
        </w:rPr>
        <w:t>reference</w:t>
      </w:r>
      <w:proofErr w:type="gramEnd"/>
      <w:r w:rsidRPr="00AD155F">
        <w:rPr>
          <w:b/>
          <w:lang w:val="en-US"/>
        </w:rPr>
        <w:t xml:space="preserve"> [ITU-T P.913]:</w:t>
      </w:r>
      <w:r w:rsidRPr="00CD30D6">
        <w:rPr>
          <w:lang w:val="en-US"/>
        </w:rPr>
        <w:t xml:space="preserve"> The original version of each source stimulus. This is the highest quality version</w:t>
      </w:r>
      <w:r>
        <w:rPr>
          <w:lang w:val="en-US"/>
        </w:rPr>
        <w:t xml:space="preserve"> </w:t>
      </w:r>
      <w:r w:rsidRPr="00CD30D6">
        <w:rPr>
          <w:lang w:val="en-US"/>
        </w:rPr>
        <w:t>available of the audio sample, video clip or audiovisual sequence.</w:t>
      </w:r>
    </w:p>
    <w:p w:rsidR="00CD30D6" w:rsidRPr="00CD30D6" w:rsidRDefault="00CD30D6" w:rsidP="00CD30D6">
      <w:pPr>
        <w:rPr>
          <w:lang w:val="en-US"/>
        </w:rPr>
      </w:pPr>
      <w:r w:rsidRPr="00AD155F">
        <w:rPr>
          <w:b/>
          <w:lang w:val="en-US"/>
        </w:rPr>
        <w:t>3.1.</w:t>
      </w:r>
      <w:r w:rsidR="001F2E2B" w:rsidRPr="00AD155F">
        <w:rPr>
          <w:b/>
          <w:lang w:val="en-US"/>
        </w:rPr>
        <w:t xml:space="preserve">7 </w:t>
      </w:r>
      <w:proofErr w:type="gramStart"/>
      <w:r w:rsidRPr="00AD155F">
        <w:rPr>
          <w:b/>
          <w:lang w:val="en-US"/>
        </w:rPr>
        <w:t>reference</w:t>
      </w:r>
      <w:proofErr w:type="gramEnd"/>
      <w:r w:rsidRPr="00AD155F">
        <w:rPr>
          <w:b/>
          <w:lang w:val="en-US"/>
        </w:rPr>
        <w:t xml:space="preserve"> seeing distance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called "least distance of</w:t>
      </w:r>
      <w:r>
        <w:rPr>
          <w:lang w:val="en-US"/>
        </w:rPr>
        <w:t xml:space="preserve"> </w:t>
      </w:r>
      <w:r w:rsidRPr="00CD30D6">
        <w:rPr>
          <w:lang w:val="en-US"/>
        </w:rPr>
        <w:t>distinct vision".</w:t>
      </w:r>
    </w:p>
    <w:p w:rsidR="00CD30D6" w:rsidRPr="00CD30D6" w:rsidRDefault="00CD30D6" w:rsidP="00CD30D6">
      <w:pPr>
        <w:rPr>
          <w:lang w:val="en-US"/>
        </w:rPr>
      </w:pPr>
      <w:r w:rsidRPr="00AD155F">
        <w:rPr>
          <w:b/>
          <w:lang w:val="en-US"/>
        </w:rPr>
        <w:t>3.1.</w:t>
      </w:r>
      <w:r w:rsidR="001F2E2B" w:rsidRPr="00AD155F">
        <w:rPr>
          <w:b/>
          <w:lang w:val="en-US"/>
        </w:rPr>
        <w:t xml:space="preserve">8 </w:t>
      </w:r>
      <w:proofErr w:type="gramStart"/>
      <w:r w:rsidRPr="00AD155F">
        <w:rPr>
          <w:b/>
          <w:lang w:val="en-US"/>
        </w:rPr>
        <w:t>sequence</w:t>
      </w:r>
      <w:proofErr w:type="gramEnd"/>
      <w:r w:rsidRPr="00AD155F">
        <w:rPr>
          <w:b/>
          <w:lang w:val="en-US"/>
        </w:rPr>
        <w:t xml:space="preserve"> [ITU-T P.913]:</w:t>
      </w:r>
      <w:r w:rsidRPr="00CD30D6">
        <w:rPr>
          <w:lang w:val="en-US"/>
        </w:rPr>
        <w:t xml:space="preserve"> A continuous sample of audio, video or audiovisual content.</w:t>
      </w:r>
    </w:p>
    <w:p w:rsidR="00CD30D6" w:rsidRPr="00CD30D6" w:rsidRDefault="00CD30D6" w:rsidP="00CD30D6">
      <w:pPr>
        <w:rPr>
          <w:lang w:val="en-US"/>
        </w:rPr>
      </w:pPr>
      <w:r w:rsidRPr="00AD155F">
        <w:rPr>
          <w:b/>
          <w:lang w:val="en-US"/>
        </w:rPr>
        <w:t>3.1.</w:t>
      </w:r>
      <w:r w:rsidR="001F2E2B" w:rsidRPr="00AD155F">
        <w:rPr>
          <w:b/>
          <w:lang w:val="en-US"/>
        </w:rPr>
        <w:t xml:space="preserve">9 </w:t>
      </w:r>
      <w:proofErr w:type="gramStart"/>
      <w:r w:rsidRPr="00AD155F">
        <w:rPr>
          <w:b/>
          <w:lang w:val="en-US"/>
        </w:rPr>
        <w:t>single</w:t>
      </w:r>
      <w:proofErr w:type="gramEnd"/>
      <w:r w:rsidRPr="00AD155F">
        <w:rPr>
          <w:b/>
          <w:lang w:val="en-US"/>
        </w:rPr>
        <w:t xml:space="preserve"> stimulus [ITU-T P.913]:</w:t>
      </w:r>
      <w:r w:rsidRPr="00CD30D6">
        <w:rPr>
          <w:lang w:val="en-US"/>
        </w:rPr>
        <w:t xml:space="preserve"> A quality rating method where the subject is presented with one stimulus</w:t>
      </w:r>
      <w:r>
        <w:rPr>
          <w:lang w:val="en-US"/>
        </w:rPr>
        <w:t xml:space="preserve"> </w:t>
      </w:r>
      <w:r w:rsidRPr="00CD30D6">
        <w:rPr>
          <w:lang w:val="en-US"/>
        </w:rPr>
        <w:t>and rates that stimulus in isolation (e.g., a viewer watches one video clip and then rates it).</w:t>
      </w:r>
    </w:p>
    <w:p w:rsidR="00CD30D6" w:rsidRPr="00CD30D6" w:rsidRDefault="00CD30D6" w:rsidP="00CD30D6">
      <w:pPr>
        <w:rPr>
          <w:lang w:val="en-US"/>
        </w:rPr>
      </w:pPr>
      <w:r w:rsidRPr="001F2E2B">
        <w:rPr>
          <w:lang w:val="en-US"/>
        </w:rPr>
        <w:t>3.1.</w:t>
      </w:r>
      <w:r w:rsidR="001F2E2B" w:rsidRPr="001F2E2B">
        <w:rPr>
          <w:lang w:val="en-US"/>
        </w:rPr>
        <w:t xml:space="preserve">10 </w:t>
      </w:r>
      <w:r w:rsidRPr="001F2E2B">
        <w:rPr>
          <w:lang w:val="en-US"/>
        </w:rPr>
        <w:t>source [ITU-T P.913]:</w:t>
      </w:r>
      <w:r w:rsidRPr="00CD30D6">
        <w:rPr>
          <w:lang w:val="en-US"/>
        </w:rPr>
        <w:t xml:space="preserve"> The content material associated with one particular audio sample, video clip or</w:t>
      </w:r>
      <w:r>
        <w:rPr>
          <w:lang w:val="en-US"/>
        </w:rPr>
        <w:t xml:space="preserve"> </w:t>
      </w:r>
      <w:r w:rsidRPr="00CD30D6">
        <w:rPr>
          <w:lang w:val="en-US"/>
        </w:rPr>
        <w:t xml:space="preserve">audiovisual sequence (e.g., a video sequence depicting a ship floating in a </w:t>
      </w:r>
      <w:proofErr w:type="spellStart"/>
      <w:r w:rsidRPr="00CD30D6">
        <w:rPr>
          <w:lang w:val="en-US"/>
        </w:rPr>
        <w:t>harbour</w:t>
      </w:r>
      <w:proofErr w:type="spellEnd"/>
      <w:r w:rsidRPr="00CD30D6">
        <w:rPr>
          <w:lang w:val="en-US"/>
        </w:rPr>
        <w:t>).</w:t>
      </w:r>
    </w:p>
    <w:p w:rsidR="00CD30D6" w:rsidRPr="00CD30D6" w:rsidRDefault="00CD30D6" w:rsidP="00CD30D6">
      <w:pPr>
        <w:rPr>
          <w:lang w:val="en-US"/>
        </w:rPr>
      </w:pPr>
      <w:r w:rsidRPr="00AD155F">
        <w:rPr>
          <w:b/>
          <w:lang w:val="en-US"/>
        </w:rPr>
        <w:t>3.1.</w:t>
      </w:r>
      <w:r w:rsidR="001F2E2B" w:rsidRPr="00AD155F">
        <w:rPr>
          <w:b/>
          <w:lang w:val="en-US"/>
        </w:rPr>
        <w:t xml:space="preserve">11 </w:t>
      </w:r>
      <w:r w:rsidRPr="00AD155F">
        <w:rPr>
          <w:b/>
          <w:lang w:val="en-US"/>
        </w:rPr>
        <w:t>stimuli [ITU-T P.913]:</w:t>
      </w:r>
      <w:r w:rsidRPr="00CD30D6">
        <w:rPr>
          <w:lang w:val="en-US"/>
        </w:rPr>
        <w:t xml:space="preserve"> Audio sequences, video sequences or audiovisual sequences.</w:t>
      </w:r>
    </w:p>
    <w:p w:rsidR="00CD30D6" w:rsidRPr="00CD30D6" w:rsidRDefault="00CD30D6" w:rsidP="00CD30D6">
      <w:pPr>
        <w:rPr>
          <w:lang w:val="en-US"/>
        </w:rPr>
      </w:pPr>
      <w:r w:rsidRPr="00AD155F">
        <w:rPr>
          <w:b/>
          <w:lang w:val="en-US"/>
        </w:rPr>
        <w:t>3.1.</w:t>
      </w:r>
      <w:r w:rsidR="001F2E2B" w:rsidRPr="00AD155F">
        <w:rPr>
          <w:b/>
          <w:lang w:val="en-US"/>
        </w:rPr>
        <w:t xml:space="preserve">12 </w:t>
      </w:r>
      <w:r w:rsidRPr="00AD155F">
        <w:rPr>
          <w:b/>
          <w:lang w:val="en-US"/>
        </w:rPr>
        <w:t>subject [ITU-T P.913]:</w:t>
      </w:r>
      <w:r w:rsidRPr="00CD30D6">
        <w:rPr>
          <w:lang w:val="en-US"/>
        </w:rPr>
        <w:t xml:space="preserve"> A person who evaluates stimuli by giving an opinion.</w:t>
      </w:r>
    </w:p>
    <w:p w:rsidR="00CD30D6" w:rsidRPr="00D41D98" w:rsidRDefault="00CD30D6" w:rsidP="00CD30D6">
      <w:pPr>
        <w:rPr>
          <w:lang w:val="en-US"/>
        </w:rPr>
      </w:pPr>
      <w:r w:rsidRPr="00AD155F">
        <w:rPr>
          <w:b/>
          <w:lang w:val="en-US"/>
        </w:rPr>
        <w:t>3.1.</w:t>
      </w:r>
      <w:r w:rsidR="001F2E2B" w:rsidRPr="00AD155F">
        <w:rPr>
          <w:b/>
          <w:lang w:val="en-US"/>
        </w:rPr>
        <w:t xml:space="preserve">13 </w:t>
      </w:r>
      <w:r w:rsidRPr="00AD155F">
        <w:rPr>
          <w:b/>
          <w:lang w:val="en-US"/>
        </w:rPr>
        <w:t>terminal [ITU-T P.913]:</w:t>
      </w:r>
      <w:r w:rsidRPr="00CD30D6">
        <w:rPr>
          <w:lang w:val="en-US"/>
        </w:rPr>
        <w:t xml:space="preserve"> Device or group of devices used to play the stimuli during a subjective</w:t>
      </w:r>
      <w:r>
        <w:rPr>
          <w:lang w:val="en-US"/>
        </w:rPr>
        <w:t xml:space="preserve"> </w:t>
      </w:r>
      <w:r w:rsidRPr="00CD30D6">
        <w:rPr>
          <w:lang w:val="en-US"/>
        </w:rPr>
        <w:t>experiment (e.g., a laptop with earphones, or a Blu-ray player with an LCD monitor and speakers).</w:t>
      </w:r>
    </w:p>
    <w:p w:rsidR="00C80E29" w:rsidRDefault="00C80E29" w:rsidP="00C80E29">
      <w:pPr>
        <w:pStyle w:val="Heading2"/>
        <w:rPr>
          <w:lang w:val="en-US"/>
        </w:rPr>
      </w:pPr>
      <w:r>
        <w:rPr>
          <w:lang w:val="en-US"/>
        </w:rPr>
        <w:t>3.2</w:t>
      </w:r>
      <w:r>
        <w:rPr>
          <w:lang w:val="en-US"/>
        </w:rPr>
        <w:tab/>
        <w:t>Terms defined in this Recommendation</w:t>
      </w:r>
    </w:p>
    <w:p w:rsidR="00E12B2C" w:rsidRDefault="00E12B2C" w:rsidP="00C80E29">
      <w:pPr>
        <w:rPr>
          <w:lang w:val="en-US"/>
        </w:rPr>
      </w:pPr>
      <w:r w:rsidRPr="00AD155F">
        <w:rPr>
          <w:highlight w:val="yellow"/>
          <w:lang w:val="en-US"/>
        </w:rPr>
        <w:t xml:space="preserve">[Editor’s note: update &amp; replace these terms; see in particular clause 7; remove/replace definitions from J.3D-fatigue and J.3D-disp-req </w:t>
      </w:r>
      <w:proofErr w:type="gramStart"/>
      <w:r w:rsidRPr="00AD155F">
        <w:rPr>
          <w:highlight w:val="yellow"/>
          <w:lang w:val="en-US"/>
        </w:rPr>
        <w:t>( then</w:t>
      </w:r>
      <w:proofErr w:type="gramEnd"/>
      <w:r w:rsidRPr="00AD155F">
        <w:rPr>
          <w:highlight w:val="yellow"/>
          <w:lang w:val="en-US"/>
        </w:rPr>
        <w:t xml:space="preserve"> group discussion) ]</w:t>
      </w:r>
    </w:p>
    <w:p w:rsidR="00C80E29" w:rsidRPr="00701334" w:rsidRDefault="00C80E29" w:rsidP="00C80E29">
      <w:pPr>
        <w:rPr>
          <w:lang w:val="en-US"/>
        </w:rPr>
      </w:pPr>
      <w:r w:rsidRPr="0078001F">
        <w:rPr>
          <w:lang w:val="en-US"/>
        </w:rPr>
        <w:t>This Recommendation defines the following terms</w:t>
      </w:r>
      <w:r>
        <w:rPr>
          <w:lang w:val="en-US"/>
        </w:rPr>
        <w:t>:</w:t>
      </w:r>
    </w:p>
    <w:p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w:t>
      </w:r>
      <w:r>
        <w:lastRenderedPageBreak/>
        <w:t xml:space="preserve">depth even in standard 2D images. Stereoscopic 3D images contain also disparity information which provides additional depth information and thus an enhanced sense of depth as compared to 2D. </w:t>
      </w:r>
    </w:p>
    <w:p w:rsidR="00FD1B3E" w:rsidRDefault="00C80E29" w:rsidP="00432AB2">
      <w:pPr>
        <w:jc w:val="both"/>
        <w:rPr>
          <w:lang w:val="en-US"/>
        </w:rPr>
      </w:pPr>
      <w:r w:rsidRPr="008530C9">
        <w:rPr>
          <w:b/>
          <w:lang w:val="en-US"/>
        </w:rPr>
        <w:t>3.2.</w:t>
      </w:r>
      <w:r w:rsidR="001F2E2B">
        <w:rPr>
          <w:b/>
          <w:lang w:val="en-US"/>
        </w:rPr>
        <w:t>2</w:t>
      </w:r>
      <w:r>
        <w:rPr>
          <w:lang w:val="en-US"/>
        </w:rPr>
        <w:tab/>
      </w:r>
      <w:r w:rsidR="00FD1B3E" w:rsidRPr="00CD30D6">
        <w:rPr>
          <w:b/>
          <w:lang w:val="en-US"/>
        </w:rPr>
        <w:t>Picture Quality</w:t>
      </w:r>
      <w:r w:rsidR="00FD1B3E" w:rsidRPr="00CD30D6">
        <w:rPr>
          <w:lang w:val="en-US"/>
        </w:rPr>
        <w:t xml:space="preserve"> is related to the quality of rendering of texture and motion, the level of visibility of visual artifacts and rendering details. It </w:t>
      </w:r>
      <w:r w:rsidR="00FD1B3E" w:rsidRPr="00CD30D6">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rsidR="00C80E29" w:rsidRDefault="00C80E29" w:rsidP="00FD1B3E">
      <w:r w:rsidRPr="006108BA">
        <w:rPr>
          <w:b/>
        </w:rPr>
        <w:t>3.</w:t>
      </w:r>
      <w:r>
        <w:rPr>
          <w:b/>
        </w:rPr>
        <w:t>2</w:t>
      </w:r>
      <w:r w:rsidRPr="006108BA">
        <w:rPr>
          <w:b/>
        </w:rPr>
        <w:t>.</w:t>
      </w:r>
      <w:r w:rsidR="001F2E2B">
        <w:rPr>
          <w:b/>
        </w:rPr>
        <w:t>3</w:t>
      </w:r>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rsidR="00C80E29" w:rsidRDefault="00C80E29" w:rsidP="00C80E29">
      <w:pPr>
        <w:rPr>
          <w:lang w:val="en-US"/>
        </w:rPr>
      </w:pPr>
      <w:r w:rsidRPr="002F278C">
        <w:rPr>
          <w:b/>
          <w:lang w:val="en-US"/>
        </w:rPr>
        <w:t>3.2.</w:t>
      </w:r>
      <w:r w:rsidR="001F2E2B">
        <w:rPr>
          <w:b/>
          <w:lang w:val="en-US"/>
        </w:rPr>
        <w:t>4</w:t>
      </w:r>
      <w:r w:rsidRPr="002F278C">
        <w:rPr>
          <w:b/>
          <w:lang w:val="en-US"/>
        </w:rPr>
        <w:tab/>
      </w:r>
      <w:r w:rsidRPr="00C0198D">
        <w:rPr>
          <w:b/>
          <w:lang w:val="en-US"/>
        </w:rPr>
        <w:t>Reference</w:t>
      </w:r>
      <w:r>
        <w:rPr>
          <w:lang w:val="en-US"/>
        </w:rPr>
        <w:t>: the source sequence. This is the highest quality version available of the audio, video, or audiovisual sequence.</w:t>
      </w:r>
    </w:p>
    <w:p w:rsidR="00C80E29" w:rsidRPr="002E067B" w:rsidRDefault="00C80E29" w:rsidP="00C80E29">
      <w:pPr>
        <w:rPr>
          <w:b/>
        </w:rPr>
      </w:pPr>
      <w:r w:rsidRPr="006108BA">
        <w:rPr>
          <w:b/>
        </w:rPr>
        <w:t>3.</w:t>
      </w:r>
      <w:r>
        <w:rPr>
          <w:b/>
        </w:rPr>
        <w:t>2</w:t>
      </w:r>
      <w:r w:rsidRPr="006108BA">
        <w:rPr>
          <w:b/>
        </w:rPr>
        <w:t>.</w:t>
      </w:r>
      <w:r w:rsidR="001F2E2B">
        <w:rPr>
          <w:b/>
        </w:rPr>
        <w:t>5</w:t>
      </w:r>
      <w:r>
        <w:tab/>
      </w:r>
      <w:r w:rsidRPr="006108BA">
        <w:rPr>
          <w:b/>
        </w:rPr>
        <w:t>Sense of presence</w:t>
      </w:r>
      <w:r>
        <w:t xml:space="preserve"> refers to “the subjective experience of being in one place or environment even when one is situated in another.”</w:t>
      </w:r>
    </w:p>
    <w:p w:rsidR="00C80E29" w:rsidRDefault="00C80E29" w:rsidP="00C80E29">
      <w:r w:rsidRPr="00FD1B3E">
        <w:rPr>
          <w:b/>
        </w:rPr>
        <w:t>3.2.</w:t>
      </w:r>
      <w:r w:rsidR="001F2E2B">
        <w:rPr>
          <w:b/>
        </w:rPr>
        <w:t>6</w:t>
      </w:r>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rsidR="00C80E29" w:rsidRDefault="00C80E29" w:rsidP="00C80E29">
      <w:pPr>
        <w:pStyle w:val="Heading1"/>
        <w:rPr>
          <w:lang w:val="en-US"/>
        </w:rPr>
      </w:pPr>
      <w:r>
        <w:rPr>
          <w:lang w:val="en-US"/>
        </w:rPr>
        <w:t>4</w:t>
      </w:r>
      <w:r>
        <w:rPr>
          <w:lang w:val="en-US"/>
        </w:rPr>
        <w:tab/>
        <w:t>Abbreviations and acronyms</w:t>
      </w:r>
    </w:p>
    <w:p w:rsidR="00C80E29" w:rsidRDefault="00C80E29" w:rsidP="00C80E29">
      <w:pPr>
        <w:rPr>
          <w:lang w:val="en-US"/>
        </w:rPr>
      </w:pPr>
      <w:r>
        <w:rPr>
          <w:lang w:val="en-US"/>
        </w:rPr>
        <w:t xml:space="preserve">This Recommendation uses the following abbreviations </w:t>
      </w:r>
      <w:r w:rsidRPr="00F31B0E">
        <w:rPr>
          <w:lang w:val="en-US"/>
        </w:rPr>
        <w:t>and acronyms</w:t>
      </w:r>
      <w:r>
        <w:rPr>
          <w:lang w:val="en-US"/>
        </w:rPr>
        <w:t>:</w:t>
      </w:r>
    </w:p>
    <w:p w:rsidR="009E7ED3" w:rsidRPr="004A106E" w:rsidRDefault="009E7ED3" w:rsidP="00C80E29">
      <w:pPr>
        <w:rPr>
          <w:lang w:val="en-US"/>
        </w:rPr>
      </w:pPr>
      <w:r w:rsidRPr="00AD155F">
        <w:rPr>
          <w:highlight w:val="yellow"/>
          <w:lang w:val="en-US"/>
        </w:rPr>
        <w:t>[Editor’s note: search for and insert abbreviations used herein]</w:t>
      </w:r>
    </w:p>
    <w:p w:rsidR="00407406" w:rsidRPr="00FC07CC" w:rsidRDefault="00407406" w:rsidP="00407406">
      <w:pPr>
        <w:rPr>
          <w:i/>
          <w:lang w:val="en-US"/>
        </w:rPr>
      </w:pPr>
      <w:r w:rsidRPr="00FC07CC">
        <w:rPr>
          <w:i/>
          <w:lang w:val="en-US"/>
        </w:rPr>
        <w:t>None.</w:t>
      </w:r>
    </w:p>
    <w:p w:rsidR="00C80E29" w:rsidRDefault="00C80E29" w:rsidP="00C80E29">
      <w:pPr>
        <w:pStyle w:val="Heading1"/>
        <w:rPr>
          <w:lang w:val="en-US"/>
        </w:rPr>
      </w:pPr>
      <w:r>
        <w:rPr>
          <w:lang w:val="en-US"/>
        </w:rPr>
        <w:t>5</w:t>
      </w:r>
      <w:r>
        <w:rPr>
          <w:lang w:val="en-US"/>
        </w:rPr>
        <w:tab/>
        <w:t>Conventions</w:t>
      </w:r>
    </w:p>
    <w:p w:rsidR="001F2E2B" w:rsidRDefault="001F2E2B" w:rsidP="001F2E2B">
      <w:pPr>
        <w:rPr>
          <w:lang w:val="en-US"/>
        </w:rPr>
      </w:pPr>
      <w:r>
        <w:rPr>
          <w:lang w:val="en-US"/>
        </w:rPr>
        <w:t xml:space="preserve">“3D” in this Recommendation refers to a technology that projects dedicated views for each eye. The ultimate goal is these views depict the same situation as would be seen in reality (e.g., horizontally shifted). The technology as a whole can include more than two views, as per a multi-view autostereoscopic display. This can be noted as S3D for stereoscopic TV, or 3DMV for </w:t>
      </w:r>
      <w:proofErr w:type="spellStart"/>
      <w:r>
        <w:rPr>
          <w:lang w:val="en-US"/>
        </w:rPr>
        <w:t>multiview</w:t>
      </w:r>
      <w:proofErr w:type="spellEnd"/>
      <w:r>
        <w:rPr>
          <w:lang w:val="en-US"/>
        </w:rPr>
        <w:t xml:space="preserve">.  </w:t>
      </w:r>
    </w:p>
    <w:p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rsidR="00786406" w:rsidRPr="004A106E" w:rsidRDefault="00786406" w:rsidP="00786406">
      <w:pPr>
        <w:rPr>
          <w:lang w:val="en-US"/>
        </w:rPr>
      </w:pPr>
      <w:r w:rsidRPr="004C620D">
        <w:rPr>
          <w:highlight w:val="yellow"/>
          <w:lang w:val="en-US"/>
        </w:rPr>
        <w:t xml:space="preserve">[Editor’s note: search for and </w:t>
      </w:r>
      <w:r>
        <w:rPr>
          <w:highlight w:val="yellow"/>
          <w:lang w:val="en-US"/>
        </w:rPr>
        <w:t>look for needed edits</w:t>
      </w:r>
      <w:r w:rsidRPr="004C620D">
        <w:rPr>
          <w:highlight w:val="yellow"/>
          <w:lang w:val="en-US"/>
        </w:rPr>
        <w:t>]</w:t>
      </w:r>
    </w:p>
    <w:p w:rsidR="00C80E29" w:rsidRDefault="00C80E29" w:rsidP="00397B46">
      <w:pPr>
        <w:rPr>
          <w:lang w:val="en-US"/>
        </w:rPr>
      </w:pPr>
      <w:r w:rsidRPr="002C0725">
        <w:rPr>
          <w:lang w:val="en-US"/>
        </w:rPr>
        <w:t xml:space="preserve">In order to evaluate </w:t>
      </w:r>
      <w:r w:rsidR="00397B46" w:rsidRPr="00CD30D6">
        <w:rPr>
          <w:lang w:val="en-US"/>
        </w:rPr>
        <w:t xml:space="preserve">3D </w:t>
      </w:r>
      <w:r w:rsidR="00DD25B4" w:rsidRPr="00CD30D6">
        <w:rPr>
          <w:lang w:val="en-US" w:eastAsia="ko-KR"/>
        </w:rPr>
        <w:t>v</w:t>
      </w:r>
      <w:r w:rsidR="00397B46" w:rsidRPr="00CD30D6">
        <w:rPr>
          <w:lang w:val="en-US"/>
        </w:rPr>
        <w:t xml:space="preserve">isual </w:t>
      </w:r>
      <w:r w:rsidR="00DD25B4" w:rsidRPr="00CD30D6">
        <w:rPr>
          <w:lang w:val="en-US"/>
        </w:rPr>
        <w:t>e</w:t>
      </w:r>
      <w:r w:rsidR="00397B46" w:rsidRPr="00CD30D6">
        <w:rPr>
          <w:lang w:val="en-US"/>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CD30D6">
        <w:rPr>
          <w:lang w:val="en-US"/>
        </w:rPr>
        <w:t>texture,</w:t>
      </w:r>
      <w:r w:rsidR="001854BD">
        <w:rPr>
          <w:lang w:val="en-US"/>
        </w:rPr>
        <w:t xml:space="preserve"> </w:t>
      </w:r>
      <w:r w:rsidRPr="002C0725">
        <w:rPr>
          <w:lang w:val="en-US"/>
        </w:rPr>
        <w:t xml:space="preserve">depth and motion should be used for accurate assessment. </w:t>
      </w:r>
    </w:p>
    <w:p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rsidR="00C80E29" w:rsidRDefault="00C80E29" w:rsidP="00C80E29">
      <w:pPr>
        <w:rPr>
          <w:lang w:val="en-US"/>
        </w:rPr>
      </w:pPr>
      <w:r w:rsidRPr="00A45A5A">
        <w:rPr>
          <w:lang w:val="en-US"/>
        </w:rPr>
        <w:lastRenderedPageBreak/>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r w:rsidR="001854BD" w:rsidRPr="00CD30D6">
        <w:rPr>
          <w:lang w:val="en-US"/>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rsidR="00397B46" w:rsidRDefault="00397B46" w:rsidP="00C80E29">
      <w:pPr>
        <w:rPr>
          <w:lang w:val="en-US"/>
        </w:rPr>
      </w:pPr>
    </w:p>
    <w:p w:rsidR="00C80E29" w:rsidRPr="00A45A5A" w:rsidRDefault="00C80E29" w:rsidP="00C80E29">
      <w:pPr>
        <w:pStyle w:val="Heading2"/>
        <w:rPr>
          <w:lang w:val="en-US"/>
        </w:rPr>
      </w:pPr>
      <w:r>
        <w:rPr>
          <w:lang w:val="en-US"/>
        </w:rPr>
        <w:t>6.1</w:t>
      </w:r>
      <w:r>
        <w:rPr>
          <w:lang w:val="en-US"/>
        </w:rPr>
        <w:tab/>
        <w:t>Visual comfort</w:t>
      </w:r>
    </w:p>
    <w:p w:rsidR="00F57A92" w:rsidRDefault="00C80E29" w:rsidP="00CD30D6">
      <w:pPr>
        <w:rPr>
          <w:szCs w:val="24"/>
          <w:lang w:val="en-US" w:eastAsia="ko-KR"/>
        </w:rPr>
      </w:pPr>
      <w:r>
        <w:rPr>
          <w:lang w:val="en-US"/>
        </w:rPr>
        <w:t>The</w:t>
      </w:r>
      <w:r w:rsidRPr="00A45A5A">
        <w:rPr>
          <w:lang w:val="en-US"/>
        </w:rPr>
        <w:t xml:space="preserve"> selected stereoscopic test sequences content should be normally comfortable to watch. </w:t>
      </w:r>
      <w:r w:rsidR="008E0338" w:rsidRPr="008E0338">
        <w:rPr>
          <w:lang w:val="en-US"/>
        </w:rPr>
        <w:t>See [J.3D-fatigue] for information on visual comfort.</w:t>
      </w:r>
      <w:r w:rsidR="008E0338">
        <w:rPr>
          <w:lang w:val="en-US"/>
        </w:rPr>
        <w:t xml:space="preserve"> </w:t>
      </w:r>
      <w:r w:rsidR="008E0338">
        <w:rPr>
          <w:lang w:val="en-US" w:eastAsia="ko-KR"/>
        </w:rPr>
        <w:t xml:space="preserve"> </w:t>
      </w:r>
    </w:p>
    <w:p w:rsidR="00CD30D6" w:rsidRPr="00CD30D6" w:rsidRDefault="00CD30D6" w:rsidP="00FC1EC6">
      <w:pPr>
        <w:pStyle w:val="Heading2"/>
        <w:rPr>
          <w:lang w:val="en-US"/>
        </w:rPr>
      </w:pPr>
      <w:r w:rsidRPr="00CD30D6">
        <w:rPr>
          <w:lang w:val="en-US"/>
        </w:rPr>
        <w:t>6.</w:t>
      </w:r>
      <w:r>
        <w:rPr>
          <w:lang w:val="en-US"/>
        </w:rPr>
        <w:t>2</w:t>
      </w:r>
      <w:r w:rsidRPr="00CD30D6">
        <w:rPr>
          <w:lang w:val="en-US"/>
        </w:rPr>
        <w:t xml:space="preserve"> Source signals recordings</w:t>
      </w:r>
    </w:p>
    <w:p w:rsidR="0064304F" w:rsidRDefault="00CD30D6" w:rsidP="00AD155F">
      <w:pPr>
        <w:rPr>
          <w:lang w:val="en-US"/>
        </w:rPr>
      </w:pPr>
      <w:r w:rsidRPr="00CD30D6">
        <w:rPr>
          <w:lang w:val="en-US"/>
        </w:rPr>
        <w:t>The source signal provides the reference stimuli and the input for the system under test.</w:t>
      </w:r>
      <w:r>
        <w:rPr>
          <w:lang w:val="en-US"/>
        </w:rPr>
        <w:t xml:space="preserve"> </w:t>
      </w:r>
      <w:r w:rsidRPr="00CD30D6">
        <w:rPr>
          <w:lang w:val="en-US"/>
        </w:rPr>
        <w:t>The quality of the reference stimuli should be as high as possible. As a guideline, the video signal</w:t>
      </w:r>
      <w:r>
        <w:rPr>
          <w:lang w:val="en-US"/>
        </w:rPr>
        <w:t xml:space="preserve"> </w:t>
      </w:r>
      <w:r w:rsidRPr="00CD30D6">
        <w:rPr>
          <w:lang w:val="en-US"/>
        </w:rPr>
        <w:t>should be recorded in uncompressed multimedia files using one of the following two formats: YUV</w:t>
      </w:r>
      <w:r>
        <w:rPr>
          <w:lang w:val="en-US"/>
        </w:rPr>
        <w:t xml:space="preserve"> </w:t>
      </w:r>
      <w:r w:rsidRPr="00CD30D6">
        <w:rPr>
          <w:lang w:val="en-US"/>
        </w:rPr>
        <w:t>(4:2:2 or 4:4:4 sampling) or RGB (24 or 32 bits). Usually the audio signal is taken from a high</w:t>
      </w:r>
      <w:r>
        <w:rPr>
          <w:lang w:val="en-US"/>
        </w:rPr>
        <w:t xml:space="preserve"> </w:t>
      </w:r>
      <w:r w:rsidRPr="00CD30D6">
        <w:rPr>
          <w:lang w:val="en-US"/>
        </w:rPr>
        <w:t>quality audio production. The audio CD quality is often the reference (16 bits, 44.1 kHz) such as the</w:t>
      </w:r>
      <w:r>
        <w:rPr>
          <w:lang w:val="en-US"/>
        </w:rPr>
        <w:t xml:space="preserve"> </w:t>
      </w:r>
      <w:r w:rsidRPr="00CD30D6">
        <w:rPr>
          <w:lang w:val="en-US"/>
        </w:rPr>
        <w:t>sound quality assessment material (SQAM) from the European Broadcasting Union (EBU), but if</w:t>
      </w:r>
      <w:r>
        <w:rPr>
          <w:lang w:val="en-US"/>
        </w:rPr>
        <w:t xml:space="preserve"> </w:t>
      </w:r>
      <w:r w:rsidRPr="00CD30D6">
        <w:rPr>
          <w:lang w:val="en-US"/>
        </w:rPr>
        <w:t>possible audio masters with a minimum of 16 bits and 48 kHz are preferred.</w:t>
      </w:r>
    </w:p>
    <w:p w:rsidR="00C80E29" w:rsidRDefault="00C80E29" w:rsidP="00C80E29">
      <w:pPr>
        <w:pStyle w:val="Heading2"/>
        <w:rPr>
          <w:lang w:val="en-US"/>
        </w:rPr>
      </w:pPr>
      <w:r>
        <w:rPr>
          <w:lang w:val="en-US"/>
        </w:rPr>
        <w:t>6.</w:t>
      </w:r>
      <w:r w:rsidR="00CD30D6">
        <w:rPr>
          <w:lang w:val="en-US"/>
        </w:rPr>
        <w:t>3</w:t>
      </w:r>
      <w:r>
        <w:rPr>
          <w:lang w:val="en-US"/>
        </w:rPr>
        <w:tab/>
        <w:t>Spatial and temporal information</w:t>
      </w:r>
    </w:p>
    <w:p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rsidR="00C80E29" w:rsidRPr="00534B6A" w:rsidRDefault="00C80E29" w:rsidP="00C80E29">
      <w:pPr>
        <w:rPr>
          <w:b/>
          <w:lang w:val="en-US"/>
        </w:rPr>
      </w:pPr>
      <w:r w:rsidRPr="00534B6A">
        <w:rPr>
          <w:b/>
          <w:lang w:val="en-US"/>
        </w:rPr>
        <w:t>6.</w:t>
      </w:r>
      <w:r w:rsidR="00CD30D6">
        <w:rPr>
          <w:b/>
          <w:lang w:val="en-US"/>
        </w:rPr>
        <w:t>4</w:t>
      </w:r>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rsidR="00C80E29" w:rsidRDefault="00C80E29" w:rsidP="00C80E29">
      <w:pPr>
        <w:rPr>
          <w:lang w:val="en-US"/>
        </w:rPr>
      </w:pPr>
      <w:r w:rsidRPr="00C13AB6">
        <w:rPr>
          <w:lang w:val="en-US"/>
        </w:rPr>
        <w:t xml:space="preserve">Select reference sequences where </w:t>
      </w:r>
    </w:p>
    <w:p w:rsidR="00C80E29" w:rsidRDefault="00C80E29" w:rsidP="00FC1EC6">
      <w:pPr>
        <w:numPr>
          <w:ilvl w:val="0"/>
          <w:numId w:val="7"/>
        </w:numPr>
        <w:rPr>
          <w:lang w:val="en-US"/>
        </w:rPr>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rsidR="00C80E29" w:rsidRPr="00C13AB6" w:rsidRDefault="00C80E29" w:rsidP="00FC1EC6">
      <w:pPr>
        <w:numPr>
          <w:ilvl w:val="0"/>
          <w:numId w:val="7"/>
        </w:numPr>
        <w:rPr>
          <w:lang w:val="en-US"/>
        </w:rPr>
      </w:pPr>
      <w:r>
        <w:rPr>
          <w:lang w:val="en-US"/>
        </w:rPr>
        <w:lastRenderedPageBreak/>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rsidR="00197777" w:rsidRPr="00CD30D6" w:rsidRDefault="00DD25B4" w:rsidP="00CD30D6">
      <w:pPr>
        <w:rPr>
          <w:lang w:val="en-US"/>
        </w:rPr>
      </w:pPr>
      <w:r w:rsidRPr="00CD30D6">
        <w:rPr>
          <w:highlight w:val="yellow"/>
          <w:lang w:val="en-US"/>
        </w:rPr>
        <w:t xml:space="preserve">[Editor’s note: Further studies required on threshold values. </w:t>
      </w:r>
      <w:r w:rsidR="00197777" w:rsidRPr="00CD30D6">
        <w:rPr>
          <w:highlight w:val="yellow"/>
          <w:lang w:val="en-US"/>
        </w:rPr>
        <w:t>6.4 Discrepancies between left and right images</w:t>
      </w:r>
      <w:r w:rsidR="00407406" w:rsidRPr="00CD30D6">
        <w:rPr>
          <w:highlight w:val="yellow"/>
          <w:lang w:val="en-US"/>
        </w:rPr>
        <w:t>]</w:t>
      </w:r>
    </w:p>
    <w:p w:rsidR="00197777" w:rsidRPr="00CD30D6" w:rsidRDefault="00197777" w:rsidP="00F7586A">
      <w:pPr>
        <w:jc w:val="both"/>
        <w:rPr>
          <w:lang w:val="en-US" w:eastAsia="ja-JP"/>
        </w:rPr>
      </w:pPr>
      <w:r w:rsidRPr="00CD30D6">
        <w:rPr>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D30D6">
        <w:rPr>
          <w:lang w:val="en-US" w:eastAsia="ja-JP"/>
        </w:rPr>
        <w:t>programmes</w:t>
      </w:r>
      <w:proofErr w:type="spellEnd"/>
      <w:r w:rsidRPr="00CD30D6">
        <w:rPr>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sidRPr="00CD30D6">
        <w:rPr>
          <w:lang w:val="en-US" w:eastAsia="ja-JP"/>
        </w:rPr>
        <w:t>illustrates</w:t>
      </w:r>
      <w:r w:rsidRPr="00CD30D6">
        <w:rPr>
          <w:lang w:val="en-US" w:eastAsia="ja-JP"/>
        </w:rPr>
        <w:t xml:space="preserve"> visibility thresholds obtained from subjective experiments using an impairment scale and for a viewing distance of 4.5 times the display height</w:t>
      </w:r>
      <w:r w:rsidR="00F7586A" w:rsidRPr="00CD30D6">
        <w:rPr>
          <w:lang w:val="en-US" w:eastAsia="ja-JP"/>
        </w:rPr>
        <w:t xml:space="preserve"> [</w:t>
      </w:r>
      <w:r w:rsidR="003F4176">
        <w:rPr>
          <w:lang w:val="en-US"/>
        </w:rPr>
        <w:t>b-Wei</w:t>
      </w:r>
      <w:r w:rsidR="00F7586A" w:rsidRPr="00CD30D6">
        <w:rPr>
          <w:lang w:val="en-US" w:eastAsia="ja-JP"/>
        </w:rPr>
        <w:t>]</w:t>
      </w:r>
      <w:r w:rsidRPr="00CD30D6">
        <w:rPr>
          <w:lang w:val="en-US" w:eastAsia="ja-JP"/>
        </w:rPr>
        <w:t>.</w:t>
      </w:r>
    </w:p>
    <w:p w:rsidR="00197777" w:rsidRDefault="00197777" w:rsidP="00197777">
      <w:pPr>
        <w:pStyle w:val="enumlev1"/>
        <w:jc w:val="both"/>
        <w:rPr>
          <w:lang w:val="en-US" w:eastAsia="ja-JP"/>
        </w:rPr>
      </w:pPr>
    </w:p>
    <w:p w:rsidR="003F4176" w:rsidRPr="00CD30D6" w:rsidRDefault="003F4176" w:rsidP="00CD30D6">
      <w:pPr>
        <w:jc w:val="center"/>
        <w:rPr>
          <w:szCs w:val="24"/>
          <w:lang w:val="en-US"/>
        </w:rPr>
      </w:pPr>
      <w:r w:rsidRPr="00363997">
        <w:rPr>
          <w:szCs w:val="24"/>
          <w:lang w:val="en-US"/>
        </w:rPr>
        <w:t xml:space="preserve">Table 1: Visibility </w:t>
      </w:r>
      <w:r>
        <w:rPr>
          <w:szCs w:val="24"/>
          <w:lang w:val="en-US"/>
        </w:rPr>
        <w:t>T</w:t>
      </w:r>
      <w:r w:rsidRPr="00363997">
        <w:rPr>
          <w:szCs w:val="24"/>
          <w:lang w:val="en-US"/>
        </w:rPr>
        <w:t xml:space="preserve">hresholds </w:t>
      </w:r>
      <w:r>
        <w:rPr>
          <w:szCs w:val="24"/>
          <w:lang w:val="en-US"/>
        </w:rPr>
        <w:t>R</w:t>
      </w:r>
      <w:r w:rsidRPr="00363997">
        <w:rPr>
          <w:szCs w:val="24"/>
          <w:lang w:val="en-US"/>
        </w:rPr>
        <w:t xml:space="preserve">elated to </w:t>
      </w:r>
      <w:r>
        <w:rPr>
          <w:szCs w:val="24"/>
          <w:lang w:val="en-US"/>
        </w:rPr>
        <w:t>L</w:t>
      </w:r>
      <w:r w:rsidRPr="00363997">
        <w:rPr>
          <w:szCs w:val="24"/>
          <w:lang w:val="en-US"/>
        </w:rPr>
        <w:t xml:space="preserve">eft and </w:t>
      </w:r>
      <w:r>
        <w:rPr>
          <w:szCs w:val="24"/>
          <w:lang w:val="en-US"/>
        </w:rPr>
        <w:t>R</w:t>
      </w:r>
      <w:r w:rsidRPr="00363997">
        <w:rPr>
          <w:szCs w:val="24"/>
          <w:lang w:val="en-US"/>
        </w:rPr>
        <w:t xml:space="preserve">ight </w:t>
      </w:r>
      <w:r>
        <w:rPr>
          <w:szCs w:val="24"/>
          <w:lang w:val="en-US"/>
        </w:rPr>
        <w:t>V</w:t>
      </w:r>
      <w:r w:rsidRPr="00363997">
        <w:rPr>
          <w:szCs w:val="24"/>
          <w:lang w:val="en-US"/>
        </w:rPr>
        <w:t xml:space="preserve">iew </w:t>
      </w:r>
      <w:r>
        <w:rPr>
          <w:szCs w:val="24"/>
          <w:lang w:val="en-US"/>
        </w:rPr>
        <w:t>A</w:t>
      </w:r>
      <w:r w:rsidRPr="00363997">
        <w:rPr>
          <w:szCs w:val="24"/>
          <w:lang w:val="en-US"/>
        </w:rPr>
        <w:t>symmetries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center"/>
              <w:rPr>
                <w:sz w:val="22"/>
                <w:szCs w:val="22"/>
                <w:lang w:val="en-US"/>
              </w:rPr>
            </w:pPr>
            <w:r w:rsidRPr="00CD30D6">
              <w:rPr>
                <w:b/>
                <w:bCs/>
                <w:sz w:val="22"/>
                <w:szCs w:val="22"/>
                <w:lang w:val="en-US"/>
              </w:rPr>
              <w:t>Item</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center"/>
              <w:rPr>
                <w:sz w:val="22"/>
                <w:szCs w:val="22"/>
                <w:lang w:val="en-US"/>
              </w:rPr>
            </w:pPr>
            <w:r w:rsidRPr="00CD30D6">
              <w:rPr>
                <w:b/>
                <w:bCs/>
                <w:sz w:val="22"/>
                <w:szCs w:val="22"/>
                <w:lang w:val="en-US"/>
              </w:rPr>
              <w:t>Description</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center"/>
              <w:rPr>
                <w:b/>
                <w:bCs/>
                <w:sz w:val="22"/>
                <w:szCs w:val="22"/>
                <w:lang w:val="en-US"/>
              </w:rPr>
            </w:pPr>
            <w:r w:rsidRPr="00CD30D6">
              <w:rPr>
                <w:b/>
                <w:bCs/>
                <w:sz w:val="22"/>
                <w:szCs w:val="22"/>
                <w:lang w:val="en-US"/>
              </w:rPr>
              <w:t xml:space="preserve">Visibility threshold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jc w:val="both"/>
              <w:rPr>
                <w:sz w:val="22"/>
                <w:szCs w:val="22"/>
                <w:lang w:val="en-US"/>
              </w:rPr>
            </w:pPr>
            <w:r w:rsidRPr="00CD30D6">
              <w:rPr>
                <w:sz w:val="22"/>
                <w:szCs w:val="22"/>
                <w:lang w:val="en-US"/>
              </w:rPr>
              <w:t xml:space="preserve">Vertical disparity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Vertical shift difference (local or global)</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0.4 %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Rotation</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Rotation difference between the 2 views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0.25 deg.</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Focal length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Magnification difference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0.5 %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Black level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3 %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White level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difference considering R, G and B signals </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rsidTr="00F05A7C">
        <w:trPr>
          <w:jc w:val="center"/>
        </w:trPr>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Temporal</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both"/>
              <w:rPr>
                <w:sz w:val="22"/>
                <w:szCs w:val="22"/>
                <w:lang w:val="en-US"/>
              </w:rPr>
            </w:pPr>
            <w:r w:rsidRPr="00CD30D6">
              <w:rPr>
                <w:sz w:val="22"/>
                <w:szCs w:val="22"/>
                <w:lang w:val="en-US"/>
              </w:rPr>
              <w:t>Temporal asymmetry (shooting or visualization)</w:t>
            </w:r>
          </w:p>
        </w:tc>
        <w:tc>
          <w:tcPr>
            <w:tcW w:w="0" w:type="auto"/>
            <w:shd w:val="clear" w:color="auto" w:fill="auto"/>
            <w:tcMar>
              <w:top w:w="15" w:type="dxa"/>
              <w:left w:w="85" w:type="dxa"/>
              <w:bottom w:w="0" w:type="dxa"/>
              <w:right w:w="85" w:type="dxa"/>
            </w:tcMar>
            <w:vAlign w:val="center"/>
            <w:hideMark/>
          </w:tcPr>
          <w:p w:rsidR="00197777" w:rsidRPr="00CD30D6" w:rsidRDefault="00197777" w:rsidP="00F05A7C">
            <w:pPr>
              <w:keepNext/>
              <w:keepLines/>
              <w:jc w:val="center"/>
              <w:rPr>
                <w:sz w:val="22"/>
                <w:szCs w:val="22"/>
                <w:lang w:val="en-US"/>
              </w:rPr>
            </w:pPr>
            <w:r w:rsidRPr="00CD30D6">
              <w:rPr>
                <w:sz w:val="22"/>
                <w:szCs w:val="22"/>
                <w:lang w:val="en-US"/>
              </w:rPr>
              <w:t>To be tested</w:t>
            </w:r>
          </w:p>
        </w:tc>
      </w:tr>
    </w:tbl>
    <w:p w:rsidR="00197777" w:rsidRDefault="00197777" w:rsidP="00197777">
      <w:pPr>
        <w:pStyle w:val="Default"/>
        <w:rPr>
          <w:rFonts w:asciiTheme="majorBidi" w:hAnsiTheme="majorBidi" w:cstheme="majorBidi"/>
          <w:lang w:val="en-US"/>
        </w:rPr>
      </w:pPr>
    </w:p>
    <w:p w:rsidR="00692002" w:rsidRDefault="00692002" w:rsidP="00692002">
      <w:pPr>
        <w:pStyle w:val="Heading2"/>
        <w:rPr>
          <w:lang w:val="en-US"/>
        </w:rPr>
      </w:pPr>
      <w:r>
        <w:rPr>
          <w:lang w:val="en-US"/>
        </w:rPr>
        <w:t>6.5</w:t>
      </w:r>
      <w:r>
        <w:rPr>
          <w:lang w:val="en-US"/>
        </w:rPr>
        <w:tab/>
        <w:t>Duration of stimuli</w:t>
      </w:r>
    </w:p>
    <w:p w:rsidR="00692002" w:rsidRDefault="00692002" w:rsidP="00692002">
      <w:pPr>
        <w:rPr>
          <w:lang w:val="en-US"/>
        </w:rPr>
      </w:pPr>
      <w:r>
        <w:rPr>
          <w:lang w:val="en-US"/>
        </w:rPr>
        <w:t>The methods in this Recommendation are intended for stimuli that range from five seconds to 20 seconds in duration. Eight- to ten-second sequences are highly recommended. For longer durations</w:t>
      </w:r>
      <w:r w:rsidRPr="009763CE">
        <w:rPr>
          <w:lang w:val="en-US"/>
        </w:rPr>
        <w:t>, it becomes difficult for the viewers to take in</w:t>
      </w:r>
      <w:r>
        <w:rPr>
          <w:lang w:val="en-US"/>
        </w:rPr>
        <w:t>to</w:t>
      </w:r>
      <w:r w:rsidRPr="009763CE">
        <w:rPr>
          <w:lang w:val="en-US"/>
        </w:rPr>
        <w:t xml:space="preserve"> account all</w:t>
      </w:r>
      <w:r>
        <w:rPr>
          <w:lang w:val="en-US"/>
        </w:rPr>
        <w:t xml:space="preserve"> of the</w:t>
      </w:r>
      <w:r w:rsidRPr="009763CE">
        <w:rPr>
          <w:lang w:val="en-US"/>
        </w:rPr>
        <w:t xml:space="preserve"> quality variation</w:t>
      </w:r>
      <w:r>
        <w:rPr>
          <w:lang w:val="en-US"/>
        </w:rPr>
        <w:t>s</w:t>
      </w:r>
      <w:r w:rsidRPr="009763CE">
        <w:rPr>
          <w:lang w:val="en-US"/>
        </w:rPr>
        <w:t xml:space="preserve"> and score properly in </w:t>
      </w:r>
      <w:r>
        <w:rPr>
          <w:lang w:val="en-US"/>
        </w:rPr>
        <w:t xml:space="preserve">a </w:t>
      </w:r>
      <w:r w:rsidRPr="009763CE">
        <w:rPr>
          <w:lang w:val="en-US"/>
        </w:rPr>
        <w:t>global evaluation.</w:t>
      </w:r>
      <w:r>
        <w:rPr>
          <w:lang w:val="en-US"/>
        </w:rPr>
        <w:t xml:space="preserve"> </w:t>
      </w:r>
      <w:r w:rsidRPr="009763CE">
        <w:rPr>
          <w:lang w:val="en-US"/>
        </w:rPr>
        <w:t xml:space="preserve">The temporal forgiveness effects becomes important when the time duration of </w:t>
      </w:r>
      <w:r>
        <w:rPr>
          <w:lang w:val="en-US"/>
        </w:rPr>
        <w:t xml:space="preserve">a </w:t>
      </w:r>
      <w:r w:rsidRPr="009763CE">
        <w:rPr>
          <w:lang w:val="en-US"/>
        </w:rPr>
        <w:t xml:space="preserve">stimulus is high (see </w:t>
      </w:r>
      <w:r>
        <w:rPr>
          <w:lang w:val="en-US"/>
        </w:rPr>
        <w:t>[b-Hands]</w:t>
      </w:r>
      <w:r w:rsidRPr="009763CE">
        <w:rPr>
          <w:lang w:val="en-US"/>
        </w:rPr>
        <w:t>)</w:t>
      </w:r>
      <w:r>
        <w:rPr>
          <w:lang w:val="en-US"/>
        </w:rPr>
        <w:t>.</w:t>
      </w:r>
    </w:p>
    <w:p w:rsidR="00692002" w:rsidRDefault="00692002" w:rsidP="00692002">
      <w:pPr>
        <w:rPr>
          <w:lang w:val="en-US"/>
        </w:rPr>
      </w:pPr>
      <w:r>
        <w:rPr>
          <w:lang w:val="en-US"/>
        </w:rPr>
        <w:t>Extra source content may be required at the beginning and end of each source stimuli. For example, w</w:t>
      </w:r>
      <w:r w:rsidRPr="004F4A96">
        <w:rPr>
          <w:lang w:val="en-US"/>
        </w:rPr>
        <w:t xml:space="preserve">hen creating </w:t>
      </w:r>
      <w:r>
        <w:rPr>
          <w:lang w:val="en-US"/>
        </w:rPr>
        <w:t xml:space="preserve">a ten-second processed </w:t>
      </w:r>
      <w:proofErr w:type="spellStart"/>
      <w:r>
        <w:rPr>
          <w:lang w:val="en-US"/>
        </w:rPr>
        <w:t>stimus</w:t>
      </w:r>
      <w:proofErr w:type="spellEnd"/>
      <w:r w:rsidRPr="004F4A96">
        <w:rPr>
          <w:lang w:val="en-US"/>
        </w:rPr>
        <w:t xml:space="preserve">, </w:t>
      </w:r>
      <w:r>
        <w:rPr>
          <w:lang w:val="en-US"/>
        </w:rPr>
        <w:t>the source might have plus two</w:t>
      </w:r>
      <w:r w:rsidRPr="004F4A96">
        <w:rPr>
          <w:lang w:val="en-US"/>
        </w:rPr>
        <w:t xml:space="preserve"> second</w:t>
      </w:r>
      <w:r>
        <w:rPr>
          <w:lang w:val="en-US"/>
        </w:rPr>
        <w:t>s</w:t>
      </w:r>
      <w:r w:rsidRPr="004F4A96">
        <w:rPr>
          <w:lang w:val="en-US"/>
        </w:rPr>
        <w:t xml:space="preserve"> of extra content before and after</w:t>
      </w:r>
      <w:r>
        <w:rPr>
          <w:lang w:val="en-US"/>
        </w:rPr>
        <w:t xml:space="preserve"> for a total of 14 seconds</w:t>
      </w:r>
      <w:r w:rsidRPr="004F4A96">
        <w:rPr>
          <w:lang w:val="en-US"/>
        </w:rPr>
        <w:t>.</w:t>
      </w:r>
      <w:r>
        <w:rPr>
          <w:lang w:val="en-US"/>
        </w:rPr>
        <w:t xml:space="preserve"> The purpose of the extra content is to allow the audio and video coders to stabilize, and prevent the </w:t>
      </w:r>
      <w:proofErr w:type="spellStart"/>
      <w:r>
        <w:rPr>
          <w:lang w:val="en-US"/>
        </w:rPr>
        <w:t>propogation</w:t>
      </w:r>
      <w:proofErr w:type="spellEnd"/>
      <w:r>
        <w:rPr>
          <w:lang w:val="en-US"/>
        </w:rPr>
        <w:t xml:space="preserve"> of unrelated content into the processed stimuli (e.g., after the </w:t>
      </w:r>
      <w:proofErr w:type="spellStart"/>
      <w:r>
        <w:rPr>
          <w:lang w:val="en-US"/>
        </w:rPr>
        <w:t>occurance</w:t>
      </w:r>
      <w:proofErr w:type="spellEnd"/>
      <w:r>
        <w:rPr>
          <w:lang w:val="en-US"/>
        </w:rPr>
        <w:t xml:space="preserve"> of digital transmission errors). The extra content should </w:t>
      </w:r>
      <w:r>
        <w:rPr>
          <w:lang w:val="en-US"/>
        </w:rPr>
        <w:lastRenderedPageBreak/>
        <w:t xml:space="preserve">be discarded during editing. This technique is advised when analyzing hardware coders or transmission errors. </w:t>
      </w:r>
    </w:p>
    <w:p w:rsidR="00692002" w:rsidRDefault="00692002" w:rsidP="00692002">
      <w:pPr>
        <w:rPr>
          <w:lang w:val="en-US"/>
        </w:rPr>
      </w:pPr>
      <w:r w:rsidRPr="00984A93">
        <w:rPr>
          <w:lang w:val="en-US"/>
        </w:rPr>
        <w:t xml:space="preserve">In order to limit the duration of a test, </w:t>
      </w:r>
      <w:r>
        <w:rPr>
          <w:lang w:val="en-US"/>
        </w:rPr>
        <w:t xml:space="preserve">stimuli </w:t>
      </w:r>
      <w:r w:rsidRPr="00984A93">
        <w:rPr>
          <w:lang w:val="en-US"/>
        </w:rPr>
        <w:t>duration</w:t>
      </w:r>
      <w:r>
        <w:rPr>
          <w:lang w:val="en-US"/>
        </w:rPr>
        <w:t>s</w:t>
      </w:r>
      <w:r w:rsidRPr="00984A93">
        <w:rPr>
          <w:lang w:val="en-US"/>
        </w:rPr>
        <w:t xml:space="preserve"> of </w:t>
      </w:r>
      <w:r>
        <w:rPr>
          <w:lang w:val="en-US"/>
        </w:rPr>
        <w:t>10</w:t>
      </w:r>
      <w:r w:rsidRPr="00984A93">
        <w:rPr>
          <w:lang w:val="en-US"/>
        </w:rPr>
        <w:t xml:space="preserve"> to 15 seconds is preferred. This also diminishes subjects</w:t>
      </w:r>
      <w:r>
        <w:rPr>
          <w:lang w:val="en-US"/>
        </w:rPr>
        <w:t>’ fatigue</w:t>
      </w:r>
      <w:r w:rsidRPr="00984A93">
        <w:rPr>
          <w:lang w:val="en-US"/>
        </w:rPr>
        <w:t>.</w:t>
      </w:r>
      <w:r>
        <w:rPr>
          <w:lang w:val="en-US"/>
        </w:rPr>
        <w:t xml:space="preserve"> </w:t>
      </w:r>
    </w:p>
    <w:p w:rsidR="00692002" w:rsidRDefault="00692002" w:rsidP="00197777">
      <w:pPr>
        <w:pStyle w:val="Default"/>
        <w:rPr>
          <w:rFonts w:asciiTheme="majorBidi" w:hAnsiTheme="majorBidi" w:cstheme="majorBidi"/>
          <w:lang w:val="en-US"/>
        </w:rPr>
      </w:pPr>
    </w:p>
    <w:p w:rsidR="00692002" w:rsidRPr="00984A93" w:rsidRDefault="00692002" w:rsidP="00692002">
      <w:pPr>
        <w:rPr>
          <w:b/>
          <w:lang w:val="en-US"/>
        </w:rPr>
      </w:pPr>
      <w:r>
        <w:rPr>
          <w:b/>
          <w:lang w:val="en-US"/>
        </w:rPr>
        <w:t>6.6</w:t>
      </w:r>
      <w:r>
        <w:rPr>
          <w:b/>
          <w:lang w:val="en-US"/>
        </w:rPr>
        <w:tab/>
        <w:t xml:space="preserve">Number </w:t>
      </w:r>
      <w:r w:rsidRPr="00984A93">
        <w:rPr>
          <w:b/>
          <w:lang w:val="en-US"/>
        </w:rPr>
        <w:t xml:space="preserve">of </w:t>
      </w:r>
      <w:r>
        <w:rPr>
          <w:b/>
          <w:lang w:val="en-US"/>
        </w:rPr>
        <w:t>source stimuli</w:t>
      </w:r>
    </w:p>
    <w:p w:rsidR="00692002" w:rsidRDefault="00692002" w:rsidP="00692002">
      <w:pPr>
        <w:rPr>
          <w:lang w:val="en-US"/>
        </w:rPr>
      </w:pPr>
      <w:r w:rsidRPr="00984A93">
        <w:rPr>
          <w:lang w:val="en-US"/>
        </w:rPr>
        <w:t xml:space="preserve">The number and type of test scenes are critical for the interpretation of the results of the subjective assessment. So, </w:t>
      </w:r>
      <w:r>
        <w:rPr>
          <w:lang w:val="en-US"/>
        </w:rPr>
        <w:t>four</w:t>
      </w:r>
      <w:r w:rsidRPr="00984A93">
        <w:rPr>
          <w:lang w:val="en-US"/>
        </w:rPr>
        <w:t xml:space="preserve"> to </w:t>
      </w:r>
      <w:r>
        <w:rPr>
          <w:lang w:val="en-US"/>
        </w:rPr>
        <w:t>six</w:t>
      </w:r>
      <w:r w:rsidRPr="00984A93">
        <w:rPr>
          <w:lang w:val="en-US"/>
        </w:rPr>
        <w:t xml:space="preserve"> scenes are enough if the vari</w:t>
      </w:r>
      <w:r>
        <w:rPr>
          <w:lang w:val="en-US"/>
        </w:rPr>
        <w:t>e</w:t>
      </w:r>
      <w:r w:rsidRPr="00984A93">
        <w:rPr>
          <w:lang w:val="en-US"/>
        </w:rPr>
        <w:t>ty of content is respected.</w:t>
      </w:r>
      <w:r>
        <w:rPr>
          <w:lang w:val="en-US"/>
        </w:rPr>
        <w:t xml:space="preserve"> </w:t>
      </w:r>
      <w:r w:rsidRPr="00984A93">
        <w:rPr>
          <w:lang w:val="en-US"/>
        </w:rPr>
        <w:t xml:space="preserve">The audiovisual content must have an interest in audio and video </w:t>
      </w:r>
      <w:proofErr w:type="spellStart"/>
      <w:r w:rsidRPr="00984A93">
        <w:rPr>
          <w:lang w:val="en-US"/>
        </w:rPr>
        <w:t>separetely</w:t>
      </w:r>
      <w:proofErr w:type="spellEnd"/>
      <w:r w:rsidRPr="00984A93">
        <w:rPr>
          <w:lang w:val="en-US"/>
        </w:rPr>
        <w:t xml:space="preserve"> and </w:t>
      </w:r>
      <w:r>
        <w:rPr>
          <w:lang w:val="en-US"/>
        </w:rPr>
        <w:t>conjointly</w:t>
      </w:r>
      <w:r w:rsidRPr="00984A93">
        <w:rPr>
          <w:lang w:val="en-US"/>
        </w:rPr>
        <w:t xml:space="preserve">. </w:t>
      </w:r>
    </w:p>
    <w:p w:rsidR="00692002" w:rsidRPr="00984A93" w:rsidRDefault="00692002" w:rsidP="00692002">
      <w:pPr>
        <w:rPr>
          <w:lang w:val="en-US"/>
        </w:rPr>
      </w:pPr>
      <w:r w:rsidRPr="00984A93">
        <w:rPr>
          <w:lang w:val="en-US"/>
        </w:rPr>
        <w:t xml:space="preserve">The number of audio excerpts is very important in order to get enough data for the interpretation of the test results. A minimum of </w:t>
      </w:r>
      <w:r>
        <w:rPr>
          <w:lang w:val="en-US"/>
        </w:rPr>
        <w:t>five</w:t>
      </w:r>
      <w:r w:rsidRPr="00984A93">
        <w:rPr>
          <w:lang w:val="en-US"/>
        </w:rPr>
        <w:t xml:space="preserve"> audio items is required with respect to the range of contents that can be encountered in “real life” (that is to say when using the systems under test).</w:t>
      </w:r>
    </w:p>
    <w:p w:rsidR="00692002" w:rsidRPr="00984A93" w:rsidRDefault="00692002" w:rsidP="00692002">
      <w:pPr>
        <w:rPr>
          <w:lang w:val="en-US"/>
        </w:rPr>
      </w:pPr>
      <w:r w:rsidRPr="00984A93">
        <w:rPr>
          <w:lang w:val="en-US"/>
        </w:rPr>
        <w:t xml:space="preserve">The number of </w:t>
      </w:r>
      <w:r>
        <w:rPr>
          <w:lang w:val="en-US"/>
        </w:rPr>
        <w:t>five</w:t>
      </w:r>
      <w:r w:rsidRPr="00984A93">
        <w:rPr>
          <w:lang w:val="en-US"/>
        </w:rPr>
        <w:t xml:space="preserve"> items is also a good compromise in order to limit the duration of the test.</w:t>
      </w:r>
    </w:p>
    <w:p w:rsidR="00692002" w:rsidRDefault="00692002" w:rsidP="00197777">
      <w:pPr>
        <w:pStyle w:val="Default"/>
        <w:rPr>
          <w:rFonts w:asciiTheme="majorBidi" w:hAnsiTheme="majorBidi" w:cstheme="majorBidi"/>
          <w:lang w:val="en-US"/>
        </w:rPr>
      </w:pPr>
    </w:p>
    <w:p w:rsidR="0037480F" w:rsidRPr="00A45A5A" w:rsidRDefault="0037480F" w:rsidP="0037480F">
      <w:pPr>
        <w:pStyle w:val="Heading1"/>
      </w:pPr>
      <w:r>
        <w:t>7</w:t>
      </w:r>
      <w:r>
        <w:tab/>
        <w:t>Perceptual Scales</w:t>
      </w:r>
    </w:p>
    <w:p w:rsidR="0037480F" w:rsidRDefault="0037480F" w:rsidP="0037480F">
      <w:pPr>
        <w:rPr>
          <w:lang w:val="en-US"/>
        </w:rPr>
      </w:pPr>
      <w:r w:rsidRPr="00AD155F">
        <w:rPr>
          <w:highlight w:val="yellow"/>
          <w:lang w:val="en-US"/>
        </w:rPr>
        <w:t>[Editor’s note: list appropriate perceptual scales (such as depth quality)]</w:t>
      </w:r>
    </w:p>
    <w:p w:rsidR="0037480F" w:rsidRDefault="0037480F" w:rsidP="0037480F">
      <w:pPr>
        <w:rPr>
          <w:lang w:val="en-US"/>
        </w:rPr>
      </w:pPr>
      <w:r>
        <w:rPr>
          <w:lang w:val="en-US"/>
        </w:rPr>
        <w:t>?</w:t>
      </w:r>
      <w:r w:rsidRPr="00A45A5A">
        <w:rPr>
          <w:lang w:val="en-US"/>
        </w:rPr>
        <w:t>.</w:t>
      </w:r>
    </w:p>
    <w:p w:rsidR="0037480F" w:rsidRPr="003F4176" w:rsidRDefault="0037480F" w:rsidP="00197777">
      <w:pPr>
        <w:pStyle w:val="Default"/>
        <w:rPr>
          <w:rFonts w:asciiTheme="majorBidi" w:hAnsiTheme="majorBidi" w:cstheme="majorBidi"/>
          <w:lang w:val="en-US"/>
        </w:rPr>
      </w:pPr>
    </w:p>
    <w:p w:rsidR="00C80E29" w:rsidRPr="00A45A5A" w:rsidRDefault="0037480F" w:rsidP="00C80E29">
      <w:pPr>
        <w:pStyle w:val="Heading1"/>
      </w:pPr>
      <w:r>
        <w:t>8</w:t>
      </w:r>
      <w:r w:rsidR="00C80E29">
        <w:tab/>
        <w:t>Test Methods and Experimental Design</w:t>
      </w:r>
    </w:p>
    <w:p w:rsidR="004650CD" w:rsidRDefault="004650CD" w:rsidP="00C80E29">
      <w:pPr>
        <w:rPr>
          <w:lang w:val="en-US"/>
        </w:rPr>
      </w:pPr>
      <w:r w:rsidRPr="00AD155F">
        <w:rPr>
          <w:highlight w:val="yellow"/>
          <w:lang w:val="en-US"/>
        </w:rPr>
        <w:t>[Editor’s note: search for references showing that the methods have been used for validated assessment in 3D]</w:t>
      </w:r>
    </w:p>
    <w:p w:rsidR="004650CD" w:rsidRDefault="004650CD" w:rsidP="004650CD">
      <w:pPr>
        <w:rPr>
          <w:lang w:val="en-US"/>
        </w:rPr>
      </w:pPr>
      <w:r w:rsidRPr="004C620D">
        <w:rPr>
          <w:highlight w:val="yellow"/>
          <w:lang w:val="en-US"/>
        </w:rPr>
        <w:t>[Editor’s note:</w:t>
      </w:r>
      <w:r>
        <w:rPr>
          <w:highlight w:val="yellow"/>
          <w:lang w:val="en-US"/>
        </w:rPr>
        <w:t xml:space="preserve"> remove information that goes in prior section</w:t>
      </w:r>
      <w:r w:rsidRPr="004C620D">
        <w:rPr>
          <w:highlight w:val="yellow"/>
          <w:lang w:val="en-US"/>
        </w:rPr>
        <w:t>]</w:t>
      </w:r>
    </w:p>
    <w:p w:rsidR="004650CD" w:rsidRDefault="004650CD" w:rsidP="004650CD">
      <w:pPr>
        <w:rPr>
          <w:lang w:val="en-US"/>
        </w:rPr>
      </w:pPr>
      <w:r w:rsidRPr="004C620D">
        <w:rPr>
          <w:highlight w:val="yellow"/>
          <w:lang w:val="en-US"/>
        </w:rPr>
        <w:t>[Editor’s note:</w:t>
      </w:r>
      <w:r>
        <w:rPr>
          <w:highlight w:val="yellow"/>
          <w:lang w:val="en-US"/>
        </w:rPr>
        <w:t xml:space="preserve"> for each technique, note sorts of questions this method can be used to answer</w:t>
      </w:r>
      <w:r w:rsidRPr="004C620D">
        <w:rPr>
          <w:highlight w:val="yellow"/>
          <w:lang w:val="en-US"/>
        </w:rPr>
        <w:t>]</w:t>
      </w:r>
    </w:p>
    <w:p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rsidR="00C80E29" w:rsidRDefault="00C80E29" w:rsidP="00FC1EC6">
      <w:pPr>
        <w:numPr>
          <w:ilvl w:val="0"/>
          <w:numId w:val="8"/>
        </w:numPr>
        <w:jc w:val="both"/>
        <w:rPr>
          <w:lang w:eastAsia="fr-FR"/>
        </w:rPr>
      </w:pPr>
      <w:r>
        <w:rPr>
          <w:lang w:eastAsia="fr-FR"/>
        </w:rPr>
        <w:t>Visual e</w:t>
      </w:r>
      <w:r w:rsidRPr="00613AFA">
        <w:rPr>
          <w:lang w:eastAsia="fr-FR"/>
        </w:rPr>
        <w:t>xperience</w:t>
      </w:r>
    </w:p>
    <w:p w:rsidR="00C80E29" w:rsidRDefault="00C80E29" w:rsidP="00FC1EC6">
      <w:pPr>
        <w:numPr>
          <w:ilvl w:val="0"/>
          <w:numId w:val="8"/>
        </w:numPr>
        <w:jc w:val="both"/>
        <w:rPr>
          <w:lang w:eastAsia="fr-FR"/>
        </w:rPr>
      </w:pPr>
      <w:r>
        <w:rPr>
          <w:lang w:eastAsia="fr-FR"/>
        </w:rPr>
        <w:t xml:space="preserve">Image quality </w:t>
      </w:r>
    </w:p>
    <w:p w:rsidR="00C80E29" w:rsidRDefault="00C80E29" w:rsidP="00FC1EC6">
      <w:pPr>
        <w:numPr>
          <w:ilvl w:val="0"/>
          <w:numId w:val="8"/>
        </w:numPr>
        <w:jc w:val="both"/>
        <w:rPr>
          <w:lang w:eastAsia="fr-FR"/>
        </w:rPr>
      </w:pPr>
      <w:r>
        <w:rPr>
          <w:lang w:eastAsia="fr-FR"/>
        </w:rPr>
        <w:t>Visual comfort</w:t>
      </w:r>
    </w:p>
    <w:p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rsidR="00C80E29" w:rsidRDefault="00C80E29" w:rsidP="00C80E29">
      <w:pPr>
        <w:rPr>
          <w:lang w:val="en-US"/>
        </w:rPr>
      </w:pPr>
      <w:r>
        <w:rPr>
          <w:lang w:val="en-US"/>
        </w:rPr>
        <w:t>This section describes the test methods, rating scales and allowable deviations. The method controls the sequence presentation. The rating scale controls way that people indicate their opinion of the sequences. A list of appropriate changes to the method follows.</w:t>
      </w:r>
    </w:p>
    <w:p w:rsidR="0037480F" w:rsidRDefault="0037480F" w:rsidP="0037480F">
      <w:pPr>
        <w:pStyle w:val="Heading2"/>
        <w:rPr>
          <w:lang w:val="en-US"/>
        </w:rPr>
      </w:pPr>
      <w:r>
        <w:rPr>
          <w:lang w:val="en-US"/>
        </w:rPr>
        <w:lastRenderedPageBreak/>
        <w:t>8.1</w:t>
      </w:r>
      <w:r>
        <w:rPr>
          <w:lang w:val="en-US"/>
        </w:rPr>
        <w:tab/>
        <w:t>Single and multiple question experiments</w:t>
      </w:r>
    </w:p>
    <w:p w:rsidR="0037480F" w:rsidRPr="00C0198D" w:rsidRDefault="0037480F" w:rsidP="0037480F">
      <w:pPr>
        <w:rPr>
          <w:lang w:val="en-US"/>
        </w:rPr>
      </w:pPr>
      <w:r w:rsidRPr="00AD155F">
        <w:rPr>
          <w:highlight w:val="yellow"/>
          <w:lang w:val="en-US"/>
        </w:rPr>
        <w:t>[Editor’s note: describe that it is okay to ask multiple questions simultaneously]</w:t>
      </w:r>
    </w:p>
    <w:p w:rsidR="00FA6D1C" w:rsidRPr="00C0198D" w:rsidRDefault="00FA6D1C" w:rsidP="00FA6D1C">
      <w:pPr>
        <w:rPr>
          <w:lang w:val="en-US"/>
        </w:rPr>
      </w:pPr>
      <w:r w:rsidRPr="004C620D">
        <w:rPr>
          <w:highlight w:val="yellow"/>
          <w:lang w:val="en-US"/>
        </w:rPr>
        <w:t xml:space="preserve">[Editor’s note: </w:t>
      </w:r>
      <w:r>
        <w:rPr>
          <w:highlight w:val="yellow"/>
          <w:lang w:val="en-US"/>
        </w:rPr>
        <w:t>draft text outlining advantages and disadvantages</w:t>
      </w:r>
      <w:r w:rsidRPr="004C620D">
        <w:rPr>
          <w:highlight w:val="yellow"/>
          <w:lang w:val="en-US"/>
        </w:rPr>
        <w:t>]</w:t>
      </w:r>
    </w:p>
    <w:p w:rsidR="00C80E29" w:rsidRDefault="00C80E29" w:rsidP="00C80E29">
      <w:pPr>
        <w:rPr>
          <w:lang w:val="en-US"/>
        </w:rPr>
      </w:pPr>
    </w:p>
    <w:p w:rsidR="00B40D73" w:rsidRDefault="00B40D73" w:rsidP="00B40D73">
      <w:pPr>
        <w:pStyle w:val="Heading2"/>
        <w:rPr>
          <w:lang w:val="en-US"/>
        </w:rPr>
      </w:pPr>
      <w:r>
        <w:rPr>
          <w:lang w:val="en-US"/>
        </w:rPr>
        <w:t>8.2</w:t>
      </w:r>
      <w:r>
        <w:rPr>
          <w:lang w:val="en-US"/>
        </w:rPr>
        <w:tab/>
        <w:t>Assessment Methods</w:t>
      </w:r>
    </w:p>
    <w:p w:rsidR="00B464F0" w:rsidRDefault="00B464F0" w:rsidP="00B464F0">
      <w:pPr>
        <w:rPr>
          <w:lang w:val="en-US"/>
        </w:rPr>
      </w:pPr>
      <w:r>
        <w:rPr>
          <w:lang w:val="en-US"/>
        </w:rPr>
        <w:t xml:space="preserve">These methods are appropriate for subjective experiments on 3D video. </w:t>
      </w:r>
    </w:p>
    <w:p w:rsidR="00C80E29" w:rsidRDefault="00B40D73" w:rsidP="00C80E29">
      <w:pPr>
        <w:pStyle w:val="Heading2"/>
        <w:rPr>
          <w:lang w:val="en-US"/>
        </w:rPr>
      </w:pPr>
      <w:r>
        <w:rPr>
          <w:lang w:val="en-US"/>
        </w:rPr>
        <w:t>8.2.1</w:t>
      </w:r>
      <w:r w:rsidR="00C80E29">
        <w:rPr>
          <w:lang w:val="en-US"/>
        </w:rPr>
        <w:tab/>
        <w:t>Absolute Category Rating (ACR) Method</w:t>
      </w:r>
    </w:p>
    <w:p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then has time to rate that sequence. </w:t>
      </w:r>
    </w:p>
    <w:p w:rsidR="00C80E29" w:rsidRPr="00C0198D" w:rsidRDefault="00C80E29" w:rsidP="00C80E29">
      <w:pPr>
        <w:rPr>
          <w:lang w:val="en-US"/>
        </w:rPr>
      </w:pPr>
      <w:r w:rsidRPr="00C0198D">
        <w:rPr>
          <w:lang w:val="en-US"/>
        </w:rPr>
        <w:t>The ACR method uses the following five-level rating scale:</w:t>
      </w:r>
    </w:p>
    <w:p w:rsidR="00C80E29" w:rsidRPr="00C0198D" w:rsidRDefault="00C80E29" w:rsidP="00C80E29">
      <w:pPr>
        <w:rPr>
          <w:lang w:val="en-US"/>
        </w:rPr>
      </w:pPr>
      <w:r w:rsidRPr="00C0198D">
        <w:rPr>
          <w:lang w:val="en-US"/>
        </w:rPr>
        <w:t>5</w:t>
      </w:r>
      <w:r w:rsidRPr="00C0198D">
        <w:rPr>
          <w:lang w:val="en-US"/>
        </w:rPr>
        <w:tab/>
        <w:t>Excellent</w:t>
      </w:r>
    </w:p>
    <w:p w:rsidR="00C80E29" w:rsidRPr="00C0198D" w:rsidRDefault="00C80E29" w:rsidP="00C80E29">
      <w:pPr>
        <w:rPr>
          <w:lang w:val="en-US"/>
        </w:rPr>
      </w:pPr>
      <w:r w:rsidRPr="00C0198D">
        <w:rPr>
          <w:lang w:val="en-US"/>
        </w:rPr>
        <w:t>4</w:t>
      </w:r>
      <w:r w:rsidRPr="00C0198D">
        <w:rPr>
          <w:lang w:val="en-US"/>
        </w:rPr>
        <w:tab/>
        <w:t>Good</w:t>
      </w:r>
    </w:p>
    <w:p w:rsidR="00C80E29" w:rsidRPr="00C0198D" w:rsidRDefault="00C80E29" w:rsidP="00C80E29">
      <w:pPr>
        <w:rPr>
          <w:lang w:val="en-US"/>
        </w:rPr>
      </w:pPr>
      <w:r w:rsidRPr="00C0198D">
        <w:rPr>
          <w:lang w:val="en-US"/>
        </w:rPr>
        <w:t>3</w:t>
      </w:r>
      <w:r w:rsidRPr="00C0198D">
        <w:rPr>
          <w:lang w:val="en-US"/>
        </w:rPr>
        <w:tab/>
        <w:t>Fair</w:t>
      </w:r>
    </w:p>
    <w:p w:rsidR="00C80E29" w:rsidRPr="00C0198D" w:rsidRDefault="00C80E29" w:rsidP="00C80E29">
      <w:pPr>
        <w:rPr>
          <w:lang w:val="en-US"/>
        </w:rPr>
      </w:pPr>
      <w:r w:rsidRPr="00C0198D">
        <w:rPr>
          <w:lang w:val="en-US"/>
        </w:rPr>
        <w:t>2</w:t>
      </w:r>
      <w:r w:rsidRPr="00C0198D">
        <w:rPr>
          <w:lang w:val="en-US"/>
        </w:rPr>
        <w:tab/>
        <w:t>Poor</w:t>
      </w:r>
    </w:p>
    <w:p w:rsidR="00C80E29" w:rsidRPr="00C0198D" w:rsidRDefault="00C80E29" w:rsidP="00C80E29">
      <w:pPr>
        <w:rPr>
          <w:lang w:val="en-US"/>
        </w:rPr>
      </w:pPr>
      <w:r w:rsidRPr="00C0198D">
        <w:rPr>
          <w:lang w:val="en-US"/>
        </w:rPr>
        <w:t>1</w:t>
      </w:r>
      <w:r w:rsidRPr="00C0198D">
        <w:rPr>
          <w:lang w:val="en-US"/>
        </w:rPr>
        <w:tab/>
        <w:t>Bad</w:t>
      </w:r>
    </w:p>
    <w:p w:rsidR="00C80E29" w:rsidRDefault="00C80E29" w:rsidP="00C80E29">
      <w:pPr>
        <w:rPr>
          <w:lang w:val="en-US"/>
        </w:rPr>
      </w:pPr>
      <w:r w:rsidRPr="00C0198D">
        <w:rPr>
          <w:lang w:val="en-US"/>
        </w:rPr>
        <w:t>The numbers may optionally be displayed on the scale.</w:t>
      </w:r>
    </w:p>
    <w:p w:rsidR="00C80E29" w:rsidRPr="00812CC7" w:rsidRDefault="00C80E29" w:rsidP="00C80E29">
      <w:pPr>
        <w:rPr>
          <w:rStyle w:val="Strong"/>
        </w:rPr>
      </w:pPr>
      <w:r>
        <w:rPr>
          <w:rStyle w:val="Strong"/>
        </w:rPr>
        <w:t>Comments</w:t>
      </w:r>
    </w:p>
    <w:p w:rsidR="00C82C19" w:rsidRDefault="00C82C19" w:rsidP="00C82C19">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lang w:val="en-US"/>
        </w:rPr>
        <w:t xml:space="preserve"> demonstrated that ACR is suitable for evaluating coding and spatial degradations. </w:t>
      </w:r>
    </w:p>
    <w:p w:rsidR="00C80E29" w:rsidRDefault="00C80E29" w:rsidP="00C80E29">
      <w:pPr>
        <w:rPr>
          <w:lang w:val="en-US"/>
        </w:rPr>
      </w:pPr>
      <w:r>
        <w:rPr>
          <w:lang w:val="en-US"/>
        </w:rPr>
        <w:t xml:space="preserve">The ACR method produces a high number of ratings in a brief period of time.  </w:t>
      </w:r>
    </w:p>
    <w:p w:rsidR="00C80E29" w:rsidRDefault="00C80E29" w:rsidP="00C80E29">
      <w:pPr>
        <w:rPr>
          <w:lang w:val="en-US"/>
        </w:rPr>
      </w:pPr>
      <w:r>
        <w:rPr>
          <w:lang w:val="en-US"/>
        </w:rPr>
        <w:t xml:space="preserve">ACR ratings confound the impact of the impairment with the influence of the content upon the subject (e.g., whether the subject likes or dislikes the production quality of the sequence). </w:t>
      </w:r>
    </w:p>
    <w:p w:rsidR="00C80E29" w:rsidRDefault="00B40D73" w:rsidP="00C80E29">
      <w:pPr>
        <w:pStyle w:val="Heading2"/>
        <w:rPr>
          <w:lang w:val="en-US"/>
        </w:rPr>
      </w:pPr>
      <w:r>
        <w:rPr>
          <w:lang w:val="en-US"/>
        </w:rPr>
        <w:t>8.2.2</w:t>
      </w:r>
      <w:r w:rsidR="00C80E29">
        <w:rPr>
          <w:lang w:val="en-US"/>
        </w:rPr>
        <w:tab/>
        <w:t>Degradation Category Rating (DCR)</w:t>
      </w:r>
      <w:r w:rsidR="00C80E29" w:rsidRPr="00273471">
        <w:rPr>
          <w:lang w:val="en-US"/>
        </w:rPr>
        <w:t xml:space="preserve"> </w:t>
      </w:r>
      <w:r w:rsidR="00C80E29">
        <w:rPr>
          <w:lang w:val="en-US"/>
        </w:rPr>
        <w:t>Method</w:t>
      </w:r>
      <w:r w:rsidR="00692002">
        <w:rPr>
          <w:lang w:val="en-US"/>
        </w:rPr>
        <w:t xml:space="preserve">; also known as the </w:t>
      </w:r>
      <w:r w:rsidR="00692002">
        <w:t>Double Stimulus Impairment Scale (DSIS) method</w:t>
      </w:r>
    </w:p>
    <w:p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rsidR="00C80E29" w:rsidRPr="00C0198D" w:rsidRDefault="00C80E29" w:rsidP="00C80E29">
      <w:pPr>
        <w:rPr>
          <w:lang w:val="en-US"/>
        </w:rPr>
      </w:pPr>
      <w:r w:rsidRPr="00C0198D">
        <w:rPr>
          <w:lang w:val="en-US"/>
        </w:rPr>
        <w:t>5</w:t>
      </w:r>
      <w:r w:rsidRPr="00C0198D">
        <w:rPr>
          <w:lang w:val="en-US"/>
        </w:rPr>
        <w:tab/>
        <w:t>Imperceptible</w:t>
      </w:r>
    </w:p>
    <w:p w:rsidR="00C80E29" w:rsidRPr="00C0198D" w:rsidRDefault="00C80E29" w:rsidP="00C80E29">
      <w:pPr>
        <w:rPr>
          <w:lang w:val="en-US"/>
        </w:rPr>
      </w:pPr>
      <w:r w:rsidRPr="00C0198D">
        <w:rPr>
          <w:lang w:val="en-US"/>
        </w:rPr>
        <w:t>4</w:t>
      </w:r>
      <w:r w:rsidRPr="00C0198D">
        <w:rPr>
          <w:lang w:val="en-US"/>
        </w:rPr>
        <w:tab/>
        <w:t>Perceptible but not annoying</w:t>
      </w:r>
    </w:p>
    <w:p w:rsidR="00C80E29" w:rsidRPr="00C0198D" w:rsidRDefault="00C80E29" w:rsidP="00C80E29">
      <w:pPr>
        <w:rPr>
          <w:lang w:val="en-US"/>
        </w:rPr>
      </w:pPr>
      <w:r w:rsidRPr="00C0198D">
        <w:rPr>
          <w:lang w:val="en-US"/>
        </w:rPr>
        <w:t>3</w:t>
      </w:r>
      <w:r w:rsidRPr="00C0198D">
        <w:rPr>
          <w:lang w:val="en-US"/>
        </w:rPr>
        <w:tab/>
        <w:t>Slightly annoying</w:t>
      </w:r>
    </w:p>
    <w:p w:rsidR="00C80E29" w:rsidRPr="00C0198D" w:rsidRDefault="00C80E29" w:rsidP="00C80E29">
      <w:pPr>
        <w:rPr>
          <w:lang w:val="en-US"/>
        </w:rPr>
      </w:pPr>
      <w:r w:rsidRPr="00C0198D">
        <w:rPr>
          <w:lang w:val="en-US"/>
        </w:rPr>
        <w:t>2</w:t>
      </w:r>
      <w:r w:rsidRPr="00C0198D">
        <w:rPr>
          <w:lang w:val="en-US"/>
        </w:rPr>
        <w:tab/>
        <w:t>Annoying</w:t>
      </w:r>
    </w:p>
    <w:p w:rsidR="00C80E29" w:rsidRPr="00C0198D" w:rsidRDefault="00C80E29" w:rsidP="00C80E29">
      <w:pPr>
        <w:rPr>
          <w:lang w:val="en-US"/>
        </w:rPr>
      </w:pPr>
      <w:r w:rsidRPr="00C0198D">
        <w:rPr>
          <w:lang w:val="en-US"/>
        </w:rPr>
        <w:t>1</w:t>
      </w:r>
      <w:r w:rsidRPr="00C0198D">
        <w:rPr>
          <w:lang w:val="en-US"/>
        </w:rPr>
        <w:tab/>
        <w:t>Very annoying</w:t>
      </w:r>
    </w:p>
    <w:p w:rsidR="00C80E29" w:rsidRDefault="00C80E29" w:rsidP="00C80E29">
      <w:pPr>
        <w:rPr>
          <w:lang w:val="en-US"/>
        </w:rPr>
      </w:pPr>
      <w:r w:rsidRPr="00C0198D">
        <w:rPr>
          <w:lang w:val="en-US"/>
        </w:rPr>
        <w:t>The numbers may optionally be displayed on the scale.</w:t>
      </w:r>
    </w:p>
    <w:p w:rsidR="00C80E29" w:rsidRPr="00812CC7" w:rsidRDefault="00C80E29" w:rsidP="00C80E29">
      <w:pPr>
        <w:rPr>
          <w:rStyle w:val="Strong"/>
        </w:rPr>
      </w:pPr>
      <w:r>
        <w:rPr>
          <w:rStyle w:val="Strong"/>
        </w:rPr>
        <w:t>Comments</w:t>
      </w:r>
    </w:p>
    <w:p w:rsidR="00C80E29" w:rsidRPr="00C1616D" w:rsidRDefault="00C80E29" w:rsidP="00C80E29">
      <w:pPr>
        <w:rPr>
          <w:lang w:val="en-US"/>
        </w:rPr>
      </w:pPr>
      <w:r w:rsidRPr="00C1616D">
        <w:rPr>
          <w:lang w:val="en-US"/>
        </w:rPr>
        <w:lastRenderedPageBreak/>
        <w:t xml:space="preserve">The </w:t>
      </w:r>
      <w:r>
        <w:rPr>
          <w:lang w:val="en-US"/>
        </w:rPr>
        <w:t>DCR</w:t>
      </w:r>
      <w:r w:rsidRPr="00C1616D">
        <w:rPr>
          <w:lang w:val="en-US"/>
        </w:rPr>
        <w:t xml:space="preserve"> method produces a fewer ratings than ACR in the same period of time (e.g., slightly more than one-half). </w:t>
      </w:r>
    </w:p>
    <w:p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rsidR="00C80E29" w:rsidRDefault="00B40D73" w:rsidP="00C80E29">
      <w:pPr>
        <w:pStyle w:val="Heading2"/>
        <w:rPr>
          <w:lang w:val="en-US"/>
        </w:rPr>
      </w:pPr>
      <w:r>
        <w:rPr>
          <w:lang w:val="en-US"/>
        </w:rPr>
        <w:t>8.2.3</w:t>
      </w:r>
      <w:r w:rsidR="00C80E29">
        <w:rPr>
          <w:lang w:val="en-US"/>
        </w:rPr>
        <w:tab/>
      </w:r>
      <w:r w:rsidR="00692002">
        <w:rPr>
          <w:lang w:val="en-US"/>
        </w:rPr>
        <w:t>Pair Compar</w:t>
      </w:r>
      <w:r w:rsidR="00B464F0">
        <w:rPr>
          <w:lang w:val="en-US"/>
        </w:rPr>
        <w:t>i</w:t>
      </w:r>
      <w:r w:rsidR="00692002">
        <w:rPr>
          <w:lang w:val="en-US"/>
        </w:rPr>
        <w:t>son (PC)</w:t>
      </w:r>
    </w:p>
    <w:p w:rsidR="00C80E29" w:rsidRDefault="00C80E29" w:rsidP="00C80E29">
      <w:pPr>
        <w:rPr>
          <w:lang w:val="en-US"/>
        </w:rPr>
      </w:pPr>
      <w:r w:rsidRPr="00C1616D">
        <w:rPr>
          <w:lang w:val="en-US"/>
        </w:rPr>
        <w:t xml:space="preserve">The </w:t>
      </w:r>
      <w:r w:rsidR="008140A4">
        <w:rPr>
          <w:lang w:val="en-US"/>
        </w:rPr>
        <w:t xml:space="preserve">Pair Comparison (PC) </w:t>
      </w:r>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 xml:space="preserve">nd second 50% of the time). </w:t>
      </w:r>
      <w:r w:rsidR="008140A4">
        <w:rPr>
          <w:lang w:val="en-US"/>
        </w:rPr>
        <w:t>PC</w:t>
      </w:r>
      <w:r w:rsidR="008140A4" w:rsidRPr="00C1616D">
        <w:rPr>
          <w:lang w:val="en-US"/>
        </w:rPr>
        <w:t xml:space="preserve"> </w:t>
      </w:r>
      <w:r w:rsidRPr="00C1616D">
        <w:rPr>
          <w:lang w:val="en-US"/>
        </w:rPr>
        <w:t xml:space="preserve">is a Double Stimulus method. </w:t>
      </w:r>
      <w:r w:rsidR="008140A4">
        <w:rPr>
          <w:lang w:val="en-US"/>
        </w:rPr>
        <w:t>PC</w:t>
      </w:r>
      <w:r w:rsidR="008140A4" w:rsidRPr="00C1616D">
        <w:rPr>
          <w:lang w:val="en-US"/>
        </w:rPr>
        <w:t xml:space="preserve"> </w:t>
      </w:r>
      <w:r w:rsidRPr="00C1616D">
        <w:rPr>
          <w:lang w:val="en-US"/>
        </w:rPr>
        <w:t>may be used to compare source video with impaired video, or to compare two different impairments.</w:t>
      </w:r>
    </w:p>
    <w:p w:rsidR="00C80E29" w:rsidRDefault="00C80E29" w:rsidP="00C80E29">
      <w:pPr>
        <w:rPr>
          <w:lang w:val="en-US"/>
        </w:rPr>
      </w:pPr>
      <w:r w:rsidRPr="00C1616D">
        <w:rPr>
          <w:lang w:val="en-US"/>
        </w:rPr>
        <w:t>During data analysis, the randomized order of presentation must be removed.</w:t>
      </w:r>
    </w:p>
    <w:p w:rsidR="00C80E29" w:rsidRPr="00812CC7" w:rsidRDefault="00C80E29" w:rsidP="00C80E29">
      <w:pPr>
        <w:rPr>
          <w:rStyle w:val="Strong"/>
        </w:rPr>
      </w:pPr>
      <w:r>
        <w:rPr>
          <w:rStyle w:val="Strong"/>
        </w:rPr>
        <w:t>Comments</w:t>
      </w:r>
    </w:p>
    <w:p w:rsidR="00C80E29" w:rsidRPr="00C1616D" w:rsidRDefault="000A2944" w:rsidP="00C80E29">
      <w:pPr>
        <w:rPr>
          <w:lang w:val="en-US"/>
        </w:rPr>
      </w:pPr>
      <w:r>
        <w:rPr>
          <w:lang w:val="en-US"/>
        </w:rPr>
        <w:t>PC</w:t>
      </w:r>
      <w:r w:rsidRPr="00C1616D">
        <w:rPr>
          <w:lang w:val="en-US"/>
        </w:rPr>
        <w:t xml:space="preserve"> </w:t>
      </w:r>
      <w:r w:rsidR="00C80E29" w:rsidRPr="00C1616D">
        <w:rPr>
          <w:lang w:val="en-US"/>
        </w:rPr>
        <w:t xml:space="preserve">ratings are minimally influenced by subject’s opinion of the content (e.g., whether the subject likes or dislikes the production quality). </w:t>
      </w:r>
    </w:p>
    <w:p w:rsidR="00C80E29" w:rsidRPr="00C1616D" w:rsidRDefault="00C80E29" w:rsidP="00C80E29">
      <w:pPr>
        <w:rPr>
          <w:lang w:val="en-US"/>
        </w:rPr>
      </w:pPr>
      <w:r w:rsidRPr="00C1616D">
        <w:rPr>
          <w:lang w:val="en-US"/>
        </w:rPr>
        <w:t xml:space="preserve">Test subjects </w:t>
      </w:r>
      <w:r w:rsidR="00285A2A">
        <w:rPr>
          <w:lang w:val="en-US"/>
        </w:rPr>
        <w:t>may</w:t>
      </w:r>
      <w:r w:rsidR="00285A2A" w:rsidRPr="00C1616D">
        <w:rPr>
          <w:lang w:val="en-US"/>
        </w:rPr>
        <w:t xml:space="preserve"> </w:t>
      </w:r>
      <w:r w:rsidRPr="00C1616D">
        <w:rPr>
          <w:lang w:val="en-US"/>
        </w:rPr>
        <w:t xml:space="preserve">occasionally mistakenly swap their ratings when using the </w:t>
      </w:r>
      <w:r w:rsidR="000A2944">
        <w:rPr>
          <w:lang w:val="en-US"/>
        </w:rPr>
        <w:t>PC</w:t>
      </w:r>
      <w:r w:rsidR="000A2944" w:rsidRPr="00C1616D">
        <w:rPr>
          <w:lang w:val="en-US"/>
        </w:rPr>
        <w:t xml:space="preserve"> </w:t>
      </w:r>
      <w:r w:rsidRPr="00C1616D">
        <w:rPr>
          <w:lang w:val="en-US"/>
        </w:rPr>
        <w:t>scale (e.g., mark “</w:t>
      </w:r>
      <w:r w:rsidR="000A2944">
        <w:rPr>
          <w:lang w:val="en-US"/>
        </w:rPr>
        <w:t>A is better than B</w:t>
      </w:r>
      <w:r w:rsidRPr="00C1616D">
        <w:rPr>
          <w:lang w:val="en-US"/>
        </w:rPr>
        <w:t>” when intending to mark “</w:t>
      </w:r>
      <w:r w:rsidR="000A2944">
        <w:rPr>
          <w:lang w:val="en-US"/>
        </w:rPr>
        <w:t>B is better than A</w:t>
      </w:r>
      <w:r w:rsidRPr="00C1616D">
        <w:rPr>
          <w:lang w:val="en-US"/>
        </w:rPr>
        <w:t xml:space="preserve">”). </w:t>
      </w:r>
    </w:p>
    <w:p w:rsidR="008140A4" w:rsidRDefault="008140A4" w:rsidP="008140A4">
      <w:pPr>
        <w:pStyle w:val="Heading2"/>
        <w:rPr>
          <w:lang w:val="en-US"/>
        </w:rPr>
      </w:pPr>
      <w:r>
        <w:rPr>
          <w:lang w:val="en-US"/>
        </w:rPr>
        <w:t>8.2.3.1</w:t>
      </w:r>
      <w:r>
        <w:rPr>
          <w:lang w:val="en-US"/>
        </w:rPr>
        <w:tab/>
      </w:r>
      <w:r w:rsidRPr="00273471">
        <w:rPr>
          <w:lang w:val="en-US"/>
        </w:rPr>
        <w:t xml:space="preserve">Comparison Category Rating (CCR) </w:t>
      </w:r>
      <w:r>
        <w:rPr>
          <w:lang w:val="en-US"/>
        </w:rPr>
        <w:t xml:space="preserve">Method; also known as the </w:t>
      </w:r>
      <w:r>
        <w:t>Double Stimulus Comparison Scale (DSCS)</w:t>
      </w:r>
    </w:p>
    <w:p w:rsidR="008140A4" w:rsidRDefault="008140A4" w:rsidP="008140A4">
      <w:pPr>
        <w:rPr>
          <w:lang w:val="en-US"/>
        </w:rPr>
      </w:pPr>
      <w:r w:rsidRPr="00C1616D">
        <w:rPr>
          <w:lang w:val="en-US"/>
        </w:rPr>
        <w:t xml:space="preserve">The </w:t>
      </w:r>
      <w:r>
        <w:rPr>
          <w:lang w:val="en-US"/>
        </w:rPr>
        <w:t xml:space="preserve">Comparison Category Rating (CCR) </w:t>
      </w:r>
      <w:r w:rsidRPr="00C1616D">
        <w:rPr>
          <w:lang w:val="en-US"/>
        </w:rPr>
        <w:t xml:space="preserve">method is a </w:t>
      </w:r>
      <w:r>
        <w:rPr>
          <w:lang w:val="en-US"/>
        </w:rPr>
        <w:t>type of PC</w:t>
      </w:r>
      <w:r w:rsidRPr="00C1616D">
        <w:rPr>
          <w:lang w:val="en-US"/>
        </w:rPr>
        <w:t>.</w:t>
      </w:r>
      <w:r>
        <w:rPr>
          <w:lang w:val="en-US"/>
        </w:rPr>
        <w:t xml:space="preserve"> This is also known as </w:t>
      </w:r>
      <w:r>
        <w:t xml:space="preserve">Double Stimulus Comparison Scale (DSCS). </w:t>
      </w:r>
      <w:r>
        <w:rPr>
          <w:lang w:val="en-US"/>
        </w:rPr>
        <w:t xml:space="preserve">This is typically used as a variant of DSIS, to compare an original and impaired 3D video sequence.  </w:t>
      </w:r>
    </w:p>
    <w:p w:rsidR="0048530C" w:rsidRPr="00C1616D" w:rsidRDefault="0048530C" w:rsidP="008140A4">
      <w:pPr>
        <w:rPr>
          <w:lang w:val="en-US"/>
        </w:rPr>
      </w:pPr>
      <w:r>
        <w:rPr>
          <w:lang w:val="en-US"/>
        </w:rPr>
        <w:t>The stimulus presentation order must be balanced (e.g., showing the original sequence first 50%, and showing the impaired sequence first 50%).</w:t>
      </w:r>
    </w:p>
    <w:p w:rsidR="008140A4" w:rsidRPr="00C1616D" w:rsidRDefault="008140A4" w:rsidP="008140A4">
      <w:pPr>
        <w:rPr>
          <w:lang w:val="en-US"/>
        </w:rPr>
      </w:pPr>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p>
    <w:p w:rsidR="008140A4" w:rsidRPr="00C1616D" w:rsidRDefault="008140A4" w:rsidP="008140A4">
      <w:pPr>
        <w:rPr>
          <w:lang w:val="en-US"/>
        </w:rPr>
      </w:pPr>
      <w:r w:rsidRPr="00C1616D">
        <w:rPr>
          <w:lang w:val="en-US"/>
        </w:rPr>
        <w:tab/>
        <w:t>-3</w:t>
      </w:r>
      <w:r w:rsidRPr="00C1616D">
        <w:rPr>
          <w:lang w:val="en-US"/>
        </w:rPr>
        <w:tab/>
      </w:r>
      <w:r w:rsidRPr="00C1616D">
        <w:rPr>
          <w:lang w:val="en-US"/>
        </w:rPr>
        <w:tab/>
        <w:t>Much Worse</w:t>
      </w:r>
    </w:p>
    <w:p w:rsidR="008140A4" w:rsidRPr="00C1616D" w:rsidRDefault="008140A4" w:rsidP="008140A4">
      <w:pPr>
        <w:rPr>
          <w:lang w:val="en-US"/>
        </w:rPr>
      </w:pPr>
      <w:r w:rsidRPr="00C1616D">
        <w:rPr>
          <w:lang w:val="en-US"/>
        </w:rPr>
        <w:tab/>
        <w:t>-2</w:t>
      </w:r>
      <w:r w:rsidRPr="00C1616D">
        <w:rPr>
          <w:lang w:val="en-US"/>
        </w:rPr>
        <w:tab/>
      </w:r>
      <w:r w:rsidRPr="00C1616D">
        <w:rPr>
          <w:lang w:val="en-US"/>
        </w:rPr>
        <w:tab/>
        <w:t>Worse</w:t>
      </w:r>
    </w:p>
    <w:p w:rsidR="008140A4" w:rsidRPr="00C1616D" w:rsidRDefault="008140A4" w:rsidP="008140A4">
      <w:pPr>
        <w:rPr>
          <w:lang w:val="en-US"/>
        </w:rPr>
      </w:pPr>
      <w:r w:rsidRPr="00C1616D">
        <w:rPr>
          <w:lang w:val="en-US"/>
        </w:rPr>
        <w:tab/>
        <w:t>-1</w:t>
      </w:r>
      <w:r w:rsidRPr="00C1616D">
        <w:rPr>
          <w:lang w:val="en-US"/>
        </w:rPr>
        <w:tab/>
      </w:r>
      <w:r w:rsidRPr="00C1616D">
        <w:rPr>
          <w:lang w:val="en-US"/>
        </w:rPr>
        <w:tab/>
        <w:t>Slightly Worse</w:t>
      </w:r>
    </w:p>
    <w:p w:rsidR="008140A4" w:rsidRPr="00C1616D" w:rsidRDefault="008140A4" w:rsidP="008140A4">
      <w:pPr>
        <w:rPr>
          <w:lang w:val="en-US"/>
        </w:rPr>
      </w:pPr>
      <w:r w:rsidRPr="00C1616D">
        <w:rPr>
          <w:lang w:val="en-US"/>
        </w:rPr>
        <w:tab/>
        <w:t>0</w:t>
      </w:r>
      <w:r w:rsidRPr="00C1616D">
        <w:rPr>
          <w:lang w:val="en-US"/>
        </w:rPr>
        <w:tab/>
      </w:r>
      <w:r w:rsidRPr="00C1616D">
        <w:rPr>
          <w:lang w:val="en-US"/>
        </w:rPr>
        <w:tab/>
        <w:t>The Same</w:t>
      </w:r>
    </w:p>
    <w:p w:rsidR="008140A4" w:rsidRPr="00C1616D" w:rsidRDefault="008140A4" w:rsidP="008140A4">
      <w:pPr>
        <w:rPr>
          <w:lang w:val="en-US"/>
        </w:rPr>
      </w:pPr>
      <w:r w:rsidRPr="00C1616D">
        <w:rPr>
          <w:lang w:val="en-US"/>
        </w:rPr>
        <w:tab/>
        <w:t>1</w:t>
      </w:r>
      <w:r w:rsidRPr="00C1616D">
        <w:rPr>
          <w:lang w:val="en-US"/>
        </w:rPr>
        <w:tab/>
      </w:r>
      <w:r w:rsidRPr="00C1616D">
        <w:rPr>
          <w:lang w:val="en-US"/>
        </w:rPr>
        <w:tab/>
        <w:t>Slightly Better</w:t>
      </w:r>
    </w:p>
    <w:p w:rsidR="008140A4" w:rsidRPr="00C1616D" w:rsidRDefault="008140A4" w:rsidP="008140A4">
      <w:pPr>
        <w:rPr>
          <w:lang w:val="en-US"/>
        </w:rPr>
      </w:pPr>
      <w:r w:rsidRPr="00C1616D">
        <w:rPr>
          <w:lang w:val="en-US"/>
        </w:rPr>
        <w:tab/>
        <w:t>2</w:t>
      </w:r>
      <w:r w:rsidRPr="00C1616D">
        <w:rPr>
          <w:lang w:val="en-US"/>
        </w:rPr>
        <w:tab/>
      </w:r>
      <w:r w:rsidRPr="00C1616D">
        <w:rPr>
          <w:lang w:val="en-US"/>
        </w:rPr>
        <w:tab/>
        <w:t>Better</w:t>
      </w:r>
    </w:p>
    <w:p w:rsidR="008140A4" w:rsidRPr="00C1616D" w:rsidRDefault="008140A4" w:rsidP="008140A4">
      <w:pPr>
        <w:rPr>
          <w:lang w:val="en-US"/>
        </w:rPr>
      </w:pPr>
      <w:r w:rsidRPr="00C1616D">
        <w:rPr>
          <w:lang w:val="en-US"/>
        </w:rPr>
        <w:tab/>
        <w:t>3</w:t>
      </w:r>
      <w:r w:rsidRPr="00C1616D">
        <w:rPr>
          <w:lang w:val="en-US"/>
        </w:rPr>
        <w:tab/>
      </w:r>
      <w:r w:rsidRPr="00C1616D">
        <w:rPr>
          <w:lang w:val="en-US"/>
        </w:rPr>
        <w:tab/>
        <w:t>Much Better</w:t>
      </w:r>
    </w:p>
    <w:p w:rsidR="008140A4" w:rsidRDefault="008140A4" w:rsidP="008140A4">
      <w:pPr>
        <w:rPr>
          <w:lang w:val="en-US"/>
        </w:rPr>
      </w:pPr>
      <w:r w:rsidRPr="00C1616D">
        <w:rPr>
          <w:lang w:val="en-US"/>
        </w:rPr>
        <w:t xml:space="preserve">The numbers may optionally be displayed on the scale. </w:t>
      </w:r>
    </w:p>
    <w:p w:rsidR="00365F51" w:rsidRPr="00C1616D" w:rsidRDefault="00227BEA" w:rsidP="008140A4">
      <w:pPr>
        <w:rPr>
          <w:lang w:val="en-US"/>
        </w:rPr>
      </w:pPr>
      <w:r>
        <w:rPr>
          <w:lang w:val="en-US"/>
        </w:rPr>
        <w:t>The experimenters should be aware that individual subjects tend to overuse the choice “the same,” leading to contamination of results. Consequently, special care must be taken.</w:t>
      </w:r>
    </w:p>
    <w:p w:rsidR="008140A4" w:rsidRDefault="008140A4" w:rsidP="008140A4">
      <w:pPr>
        <w:pStyle w:val="Heading2"/>
        <w:rPr>
          <w:lang w:val="en-US"/>
        </w:rPr>
      </w:pPr>
      <w:r>
        <w:rPr>
          <w:lang w:val="en-US"/>
        </w:rPr>
        <w:lastRenderedPageBreak/>
        <w:t>8.2.3.2</w:t>
      </w:r>
      <w:r>
        <w:rPr>
          <w:lang w:val="en-US"/>
        </w:rPr>
        <w:tab/>
        <w:t xml:space="preserve">Two Alternative Forced Choice </w:t>
      </w:r>
      <w:r w:rsidR="00930CF5">
        <w:rPr>
          <w:lang w:val="en-US"/>
        </w:rPr>
        <w:t>Pair Comparison (2AFC-PC)</w:t>
      </w:r>
    </w:p>
    <w:p w:rsidR="008140A4" w:rsidRPr="00C1616D" w:rsidRDefault="008140A4" w:rsidP="008140A4">
      <w:pPr>
        <w:rPr>
          <w:lang w:val="en-US"/>
        </w:rPr>
      </w:pPr>
      <w:r>
        <w:rPr>
          <w:lang w:val="en-US"/>
        </w:rPr>
        <w:t xml:space="preserve">The </w:t>
      </w:r>
      <w:r w:rsidR="00A31937">
        <w:rPr>
          <w:lang w:val="en-US"/>
        </w:rPr>
        <w:t xml:space="preserve">Two Alternative Forced Choice </w:t>
      </w:r>
      <w:r w:rsidR="00930CF5">
        <w:rPr>
          <w:lang w:val="en-US"/>
        </w:rPr>
        <w:t xml:space="preserve">Pair Comparison </w:t>
      </w:r>
      <w:r w:rsidR="00A31937">
        <w:rPr>
          <w:lang w:val="en-US"/>
        </w:rPr>
        <w:t>(2AFC</w:t>
      </w:r>
      <w:r w:rsidR="00930CF5">
        <w:rPr>
          <w:lang w:val="en-US"/>
        </w:rPr>
        <w:t>-PC</w:t>
      </w:r>
      <w:r w:rsidR="00A31937">
        <w:rPr>
          <w:lang w:val="en-US"/>
        </w:rPr>
        <w:t>)</w:t>
      </w:r>
      <w:r>
        <w:rPr>
          <w:lang w:val="en-US"/>
        </w:rPr>
        <w:t xml:space="preserve"> </w:t>
      </w:r>
      <w:r w:rsidRPr="00C1616D">
        <w:rPr>
          <w:lang w:val="en-US"/>
        </w:rPr>
        <w:t xml:space="preserve">method is a </w:t>
      </w:r>
      <w:r>
        <w:rPr>
          <w:lang w:val="en-US"/>
        </w:rPr>
        <w:t>type of PC</w:t>
      </w:r>
      <w:r w:rsidRPr="00C1616D">
        <w:rPr>
          <w:lang w:val="en-US"/>
        </w:rPr>
        <w:t>.</w:t>
      </w:r>
      <w:r>
        <w:rPr>
          <w:lang w:val="en-US"/>
        </w:rPr>
        <w:t xml:space="preserve"> This is typically used to compare two impaired versions of the same 3D video sequence.  </w:t>
      </w:r>
    </w:p>
    <w:p w:rsidR="00C46878" w:rsidRDefault="008140A4" w:rsidP="008140A4">
      <w:pPr>
        <w:rPr>
          <w:lang w:val="en-US"/>
        </w:rPr>
      </w:pPr>
      <w:r>
        <w:rPr>
          <w:lang w:val="en-US"/>
        </w:rPr>
        <w:t>T</w:t>
      </w:r>
      <w:r w:rsidRPr="00C1616D">
        <w:rPr>
          <w:lang w:val="en-US"/>
        </w:rPr>
        <w:t xml:space="preserve">he subjects are asked to </w:t>
      </w:r>
      <w:r w:rsidR="00930CF5">
        <w:rPr>
          <w:lang w:val="en-US"/>
        </w:rPr>
        <w:t>directly compare two</w:t>
      </w:r>
      <w:r w:rsidRPr="00C1616D">
        <w:rPr>
          <w:lang w:val="en-US"/>
        </w:rPr>
        <w:t xml:space="preserve"> stimul</w:t>
      </w:r>
      <w:r w:rsidR="00930CF5">
        <w:rPr>
          <w:lang w:val="en-US"/>
        </w:rPr>
        <w:t>i</w:t>
      </w:r>
      <w:r w:rsidR="005D263A">
        <w:rPr>
          <w:lang w:val="en-US"/>
        </w:rPr>
        <w:t xml:space="preserve">, </w:t>
      </w:r>
      <w:r w:rsidR="005D263A" w:rsidRPr="00AD155F">
        <w:rPr>
          <w:i/>
          <w:lang w:val="en-US"/>
        </w:rPr>
        <w:t>A</w:t>
      </w:r>
      <w:r w:rsidR="005D263A">
        <w:rPr>
          <w:lang w:val="en-US"/>
        </w:rPr>
        <w:t xml:space="preserve"> and </w:t>
      </w:r>
      <w:r w:rsidR="005D263A" w:rsidRPr="00AD155F">
        <w:rPr>
          <w:i/>
          <w:lang w:val="en-US"/>
        </w:rPr>
        <w:t>B</w:t>
      </w:r>
      <w:r w:rsidRPr="00C1616D">
        <w:rPr>
          <w:lang w:val="en-US"/>
        </w:rPr>
        <w:t xml:space="preserve">. </w:t>
      </w:r>
      <w:r w:rsidR="009C7749">
        <w:rPr>
          <w:lang w:val="en-US"/>
        </w:rPr>
        <w:t xml:space="preserve">The stimulus presentation order must be balanced (e.g., showing </w:t>
      </w:r>
      <w:r w:rsidR="009C7749" w:rsidRPr="004C620D">
        <w:rPr>
          <w:i/>
          <w:lang w:val="en-US"/>
        </w:rPr>
        <w:t>A</w:t>
      </w:r>
      <w:r w:rsidR="009C7749">
        <w:rPr>
          <w:lang w:val="en-US"/>
        </w:rPr>
        <w:t xml:space="preserve"> first 50% and showing </w:t>
      </w:r>
      <w:r w:rsidR="009C7749" w:rsidRPr="004C620D">
        <w:rPr>
          <w:i/>
          <w:lang w:val="en-US"/>
        </w:rPr>
        <w:t>B</w:t>
      </w:r>
      <w:r w:rsidR="009C7749">
        <w:rPr>
          <w:lang w:val="en-US"/>
        </w:rPr>
        <w:t xml:space="preserve"> first 50% in the experiment). </w:t>
      </w:r>
      <w:r w:rsidR="00C46878">
        <w:rPr>
          <w:lang w:val="en-US"/>
        </w:rPr>
        <w:t>A</w:t>
      </w:r>
      <w:r w:rsidR="00930CF5">
        <w:rPr>
          <w:lang w:val="en-US"/>
        </w:rPr>
        <w:t xml:space="preserve"> </w:t>
      </w:r>
      <w:r w:rsidR="008E09A8">
        <w:rPr>
          <w:lang w:val="en-US"/>
        </w:rPr>
        <w:t>binary decision</w:t>
      </w:r>
      <w:r w:rsidRPr="00C1616D">
        <w:rPr>
          <w:lang w:val="en-US"/>
        </w:rPr>
        <w:t xml:space="preserve"> </w:t>
      </w:r>
      <w:r w:rsidR="00930CF5">
        <w:rPr>
          <w:lang w:val="en-US"/>
        </w:rPr>
        <w:t xml:space="preserve">is used </w:t>
      </w:r>
      <w:r w:rsidR="008E09A8">
        <w:rPr>
          <w:lang w:val="en-US"/>
        </w:rPr>
        <w:t>to</w:t>
      </w:r>
      <w:r w:rsidRPr="00C1616D">
        <w:rPr>
          <w:lang w:val="en-US"/>
        </w:rPr>
        <w:t xml:space="preserve"> rat</w:t>
      </w:r>
      <w:r w:rsidR="008E09A8">
        <w:rPr>
          <w:lang w:val="en-US"/>
        </w:rPr>
        <w:t>e</w:t>
      </w:r>
      <w:r w:rsidRPr="00C1616D">
        <w:rPr>
          <w:lang w:val="en-US"/>
        </w:rPr>
        <w:t xml:space="preserve"> the impairment</w:t>
      </w:r>
      <w:r w:rsidR="00C46878">
        <w:rPr>
          <w:lang w:val="en-US"/>
        </w:rPr>
        <w:t xml:space="preserve">. The wording will depend upon the presentation </w:t>
      </w:r>
      <w:r w:rsidR="00FE3AA4">
        <w:rPr>
          <w:lang w:val="en-US"/>
        </w:rPr>
        <w:t xml:space="preserve">method </w:t>
      </w:r>
      <w:r w:rsidR="00C46878">
        <w:rPr>
          <w:lang w:val="en-US"/>
        </w:rPr>
        <w:t>(e.g., simultaneous or sequential)</w:t>
      </w:r>
      <w:r w:rsidR="009C7749">
        <w:rPr>
          <w:lang w:val="en-US"/>
        </w:rPr>
        <w:t>.</w:t>
      </w:r>
    </w:p>
    <w:p w:rsidR="008140A4" w:rsidRPr="00C1616D" w:rsidRDefault="00C46878" w:rsidP="008140A4">
      <w:pPr>
        <w:rPr>
          <w:lang w:val="en-US"/>
        </w:rPr>
      </w:pPr>
      <w:r>
        <w:rPr>
          <w:lang w:val="en-US"/>
        </w:rPr>
        <w:t xml:space="preserve">If the stimuli are presented </w:t>
      </w:r>
      <w:r w:rsidR="00270744">
        <w:rPr>
          <w:lang w:val="en-US"/>
        </w:rPr>
        <w:t xml:space="preserve">time </w:t>
      </w:r>
      <w:r>
        <w:rPr>
          <w:lang w:val="en-US"/>
        </w:rPr>
        <w:t>sequentially on the same monitor, then the following wording is appropriate:</w:t>
      </w:r>
      <w:r w:rsidR="008140A4" w:rsidRPr="00C1616D">
        <w:rPr>
          <w:lang w:val="en-US"/>
        </w:rPr>
        <w:tab/>
      </w:r>
    </w:p>
    <w:p w:rsidR="008140A4" w:rsidRPr="00C1616D" w:rsidRDefault="008140A4" w:rsidP="008140A4">
      <w:pPr>
        <w:rPr>
          <w:lang w:val="en-US"/>
        </w:rPr>
      </w:pPr>
      <w:r w:rsidRPr="00C1616D">
        <w:rPr>
          <w:lang w:val="en-US"/>
        </w:rPr>
        <w:tab/>
      </w:r>
      <w:r w:rsidR="00C46878">
        <w:rPr>
          <w:lang w:val="en-US"/>
        </w:rPr>
        <w:t>A</w:t>
      </w:r>
      <w:r w:rsidRPr="00C1616D">
        <w:rPr>
          <w:lang w:val="en-US"/>
        </w:rPr>
        <w:tab/>
      </w:r>
      <w:r w:rsidRPr="00C1616D">
        <w:rPr>
          <w:lang w:val="en-US"/>
        </w:rPr>
        <w:tab/>
      </w:r>
      <w:r w:rsidR="00C46878">
        <w:rPr>
          <w:lang w:val="en-US"/>
        </w:rPr>
        <w:t>The first sequence</w:t>
      </w:r>
    </w:p>
    <w:p w:rsidR="008140A4" w:rsidRDefault="008140A4" w:rsidP="008140A4">
      <w:pPr>
        <w:rPr>
          <w:lang w:val="en-US"/>
        </w:rPr>
      </w:pPr>
      <w:r w:rsidRPr="00C1616D">
        <w:rPr>
          <w:lang w:val="en-US"/>
        </w:rPr>
        <w:tab/>
      </w:r>
      <w:r w:rsidR="00C46878">
        <w:rPr>
          <w:lang w:val="en-US"/>
        </w:rPr>
        <w:t>B</w:t>
      </w:r>
      <w:r w:rsidRPr="00C1616D">
        <w:rPr>
          <w:lang w:val="en-US"/>
        </w:rPr>
        <w:tab/>
      </w:r>
      <w:r w:rsidRPr="00C1616D">
        <w:rPr>
          <w:lang w:val="en-US"/>
        </w:rPr>
        <w:tab/>
      </w:r>
      <w:r w:rsidR="00C46878">
        <w:rPr>
          <w:lang w:val="en-US"/>
        </w:rPr>
        <w:t>The second sequence</w:t>
      </w:r>
    </w:p>
    <w:p w:rsidR="00C46878" w:rsidRPr="00C1616D" w:rsidRDefault="00C46878" w:rsidP="00C46878">
      <w:pPr>
        <w:rPr>
          <w:lang w:val="en-US"/>
        </w:rPr>
      </w:pPr>
      <w:r>
        <w:rPr>
          <w:lang w:val="en-US"/>
        </w:rPr>
        <w:t>If the stimuli are presented simultaneously (e.g., on two different monitors, or split screen on a single display) then the following wording is appropriate:</w:t>
      </w:r>
      <w:r w:rsidRPr="00C1616D">
        <w:rPr>
          <w:lang w:val="en-US"/>
        </w:rPr>
        <w:tab/>
      </w:r>
    </w:p>
    <w:p w:rsidR="00C46878" w:rsidRPr="00C1616D" w:rsidRDefault="00C46878" w:rsidP="00C46878">
      <w:pPr>
        <w:rPr>
          <w:lang w:val="en-US"/>
        </w:rPr>
      </w:pPr>
      <w:r w:rsidRPr="00C1616D">
        <w:rPr>
          <w:lang w:val="en-US"/>
        </w:rPr>
        <w:tab/>
      </w:r>
      <w:r>
        <w:rPr>
          <w:lang w:val="en-US"/>
        </w:rPr>
        <w:t>A</w:t>
      </w:r>
      <w:r w:rsidRPr="00C1616D">
        <w:rPr>
          <w:lang w:val="en-US"/>
        </w:rPr>
        <w:tab/>
      </w:r>
      <w:r w:rsidRPr="00C1616D">
        <w:rPr>
          <w:lang w:val="en-US"/>
        </w:rPr>
        <w:tab/>
      </w:r>
      <w:r>
        <w:rPr>
          <w:lang w:val="en-US"/>
        </w:rPr>
        <w:t>The left sequence</w:t>
      </w:r>
    </w:p>
    <w:p w:rsidR="00C46878" w:rsidRPr="00C1616D" w:rsidRDefault="00C46878" w:rsidP="00C46878">
      <w:pPr>
        <w:rPr>
          <w:lang w:val="en-US"/>
        </w:rPr>
      </w:pPr>
      <w:r w:rsidRPr="00C1616D">
        <w:rPr>
          <w:lang w:val="en-US"/>
        </w:rPr>
        <w:tab/>
      </w:r>
      <w:r>
        <w:rPr>
          <w:lang w:val="en-US"/>
        </w:rPr>
        <w:t>B</w:t>
      </w:r>
      <w:r w:rsidRPr="00C1616D">
        <w:rPr>
          <w:lang w:val="en-US"/>
        </w:rPr>
        <w:tab/>
      </w:r>
      <w:r w:rsidRPr="00C1616D">
        <w:rPr>
          <w:lang w:val="en-US"/>
        </w:rPr>
        <w:tab/>
      </w:r>
      <w:r>
        <w:rPr>
          <w:lang w:val="en-US"/>
        </w:rPr>
        <w:t>The right sequence</w:t>
      </w:r>
    </w:p>
    <w:p w:rsidR="008140A4" w:rsidRDefault="00270744" w:rsidP="008140A4">
      <w:pPr>
        <w:rPr>
          <w:lang w:val="en-US"/>
        </w:rPr>
      </w:pPr>
      <w:r>
        <w:rPr>
          <w:lang w:val="en-US"/>
        </w:rPr>
        <w:t>N</w:t>
      </w:r>
      <w:r w:rsidR="008140A4" w:rsidRPr="00C1616D">
        <w:rPr>
          <w:lang w:val="en-US"/>
        </w:rPr>
        <w:t xml:space="preserve">umbers </w:t>
      </w:r>
      <w:r>
        <w:rPr>
          <w:lang w:val="en-US"/>
        </w:rPr>
        <w:t xml:space="preserve">or letters </w:t>
      </w:r>
      <w:r w:rsidR="008140A4" w:rsidRPr="00C1616D">
        <w:rPr>
          <w:lang w:val="en-US"/>
        </w:rPr>
        <w:t xml:space="preserve">may optionally be displayed on the scale. </w:t>
      </w:r>
    </w:p>
    <w:p w:rsidR="008D6DB8" w:rsidRPr="00812CC7" w:rsidRDefault="008D6DB8" w:rsidP="008D6DB8">
      <w:pPr>
        <w:rPr>
          <w:rStyle w:val="Strong"/>
        </w:rPr>
      </w:pPr>
      <w:r>
        <w:rPr>
          <w:rStyle w:val="Strong"/>
        </w:rPr>
        <w:t>Comments</w:t>
      </w:r>
    </w:p>
    <w:p w:rsidR="008D6DB8" w:rsidRDefault="008D6DB8" w:rsidP="008140A4">
      <w:pPr>
        <w:rPr>
          <w:lang w:val="en-US"/>
        </w:rPr>
      </w:pPr>
      <w:r>
        <w:rPr>
          <w:lang w:val="en-US"/>
        </w:rPr>
        <w:t xml:space="preserve">With 2AFC-PC, </w:t>
      </w:r>
      <w:r w:rsidR="001F0466">
        <w:rPr>
          <w:lang w:val="en-US"/>
        </w:rPr>
        <w:t xml:space="preserve">in general </w:t>
      </w:r>
      <w:r>
        <w:rPr>
          <w:lang w:val="en-US"/>
        </w:rPr>
        <w:t xml:space="preserve">the number of comparisons increases exponentially with the number of stimuli. Two methods are appropriate to reduce the number of stimuli. These can be found </w:t>
      </w:r>
      <w:r w:rsidR="00362F1F">
        <w:rPr>
          <w:lang w:val="en-US"/>
        </w:rPr>
        <w:t>in Annex B</w:t>
      </w:r>
      <w:r>
        <w:rPr>
          <w:lang w:val="en-US"/>
        </w:rPr>
        <w:t>.</w:t>
      </w:r>
    </w:p>
    <w:p w:rsidR="00FD6787" w:rsidRDefault="00FD6787" w:rsidP="00FD6787">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(Jing to find references)</w:t>
      </w:r>
      <w:r w:rsidRPr="004C620D">
        <w:rPr>
          <w:highlight w:val="yellow"/>
          <w:lang w:val="en-US"/>
        </w:rPr>
        <w:t>]</w:t>
      </w:r>
      <w:r>
        <w:rPr>
          <w:lang w:val="en-US"/>
        </w:rPr>
        <w:t xml:space="preserve"> demonstrated that 2AFC-PC is suitable for </w:t>
      </w:r>
      <w:r w:rsidR="0068527B">
        <w:rPr>
          <w:lang w:val="en-US"/>
        </w:rPr>
        <w:t>measuring visual discomfort and quality of experience</w:t>
      </w:r>
      <w:r>
        <w:rPr>
          <w:lang w:val="en-US"/>
        </w:rPr>
        <w:t xml:space="preserve">. </w:t>
      </w:r>
    </w:p>
    <w:p w:rsidR="0092583D" w:rsidRDefault="0092583D" w:rsidP="0092583D">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(Pierre to find references)</w:t>
      </w:r>
      <w:r w:rsidRPr="004C620D">
        <w:rPr>
          <w:highlight w:val="yellow"/>
          <w:lang w:val="en-US"/>
        </w:rPr>
        <w:t>]</w:t>
      </w:r>
      <w:r>
        <w:rPr>
          <w:lang w:val="en-US"/>
        </w:rPr>
        <w:t xml:space="preserve"> demonstrated that 2AFC-PC is suitable for measuring quality of experience in the presence of depth </w:t>
      </w:r>
      <w:proofErr w:type="spellStart"/>
      <w:r>
        <w:rPr>
          <w:lang w:val="en-US"/>
        </w:rPr>
        <w:t>degredations</w:t>
      </w:r>
      <w:proofErr w:type="spellEnd"/>
      <w:r>
        <w:rPr>
          <w:lang w:val="en-US"/>
        </w:rPr>
        <w:t xml:space="preserve">. </w:t>
      </w:r>
    </w:p>
    <w:p w:rsidR="00FD6787" w:rsidRPr="00C1616D" w:rsidRDefault="00FD6787" w:rsidP="008140A4">
      <w:pPr>
        <w:rPr>
          <w:lang w:val="en-US"/>
        </w:rPr>
      </w:pPr>
    </w:p>
    <w:p w:rsidR="008140A4" w:rsidRDefault="008140A4" w:rsidP="00C80E29">
      <w:pPr>
        <w:rPr>
          <w:lang w:val="en-US"/>
        </w:rPr>
      </w:pPr>
    </w:p>
    <w:p w:rsidR="00C80E29" w:rsidRPr="003B1C12" w:rsidRDefault="00B40D73" w:rsidP="00C80E29">
      <w:pPr>
        <w:rPr>
          <w:b/>
          <w:lang w:val="en-US"/>
        </w:rPr>
      </w:pPr>
      <w:r>
        <w:rPr>
          <w:b/>
          <w:lang w:val="en-US"/>
        </w:rPr>
        <w:t>8.2.4</w:t>
      </w:r>
      <w:r w:rsidR="00C80E29" w:rsidRPr="003B1C12">
        <w:rPr>
          <w:b/>
          <w:lang w:val="en-US"/>
        </w:rPr>
        <w:tab/>
      </w:r>
      <w:r w:rsidR="00C80E29" w:rsidRPr="00623858">
        <w:rPr>
          <w:b/>
          <w:lang w:eastAsia="fr-FR"/>
        </w:rPr>
        <w:t>Subjective Assessment Methodology for Video Quality</w:t>
      </w:r>
      <w:r w:rsidR="00C80E29" w:rsidRPr="00623858">
        <w:rPr>
          <w:b/>
          <w:lang w:val="en-US"/>
        </w:rPr>
        <w:t xml:space="preserve"> (</w:t>
      </w:r>
      <w:r w:rsidR="00C80E29" w:rsidRPr="003B1C12">
        <w:rPr>
          <w:b/>
          <w:lang w:val="en-US"/>
        </w:rPr>
        <w:t>SAMVIQ</w:t>
      </w:r>
      <w:r w:rsidR="00C80E29">
        <w:rPr>
          <w:b/>
          <w:lang w:val="en-US"/>
        </w:rPr>
        <w:t>)</w:t>
      </w:r>
    </w:p>
    <w:p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w:t>
      </w:r>
      <w:r w:rsidRPr="00613AFA">
        <w:rPr>
          <w:lang w:eastAsia="fr-FR"/>
        </w:rPr>
        <w:lastRenderedPageBreak/>
        <w:t xml:space="preserve">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rsidR="00C80E29" w:rsidRPr="00202A2C" w:rsidRDefault="00C80E29" w:rsidP="00C80E29">
      <w:pPr>
        <w:jc w:val="both"/>
        <w:rPr>
          <w:b/>
        </w:rPr>
      </w:pPr>
      <w:r w:rsidRPr="00202A2C">
        <w:rPr>
          <w:b/>
        </w:rPr>
        <w:t>Comments:</w:t>
      </w:r>
    </w:p>
    <w:p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rsidR="00C80E29" w:rsidRDefault="00C80E29" w:rsidP="00C80E29">
      <w:pPr>
        <w:rPr>
          <w:lang w:val="en-US"/>
        </w:rPr>
      </w:pPr>
    </w:p>
    <w:p w:rsidR="00114A42" w:rsidRPr="003B1C12" w:rsidRDefault="00114A42" w:rsidP="00114A42">
      <w:pPr>
        <w:rPr>
          <w:b/>
          <w:lang w:val="en-US"/>
        </w:rPr>
      </w:pPr>
      <w:r>
        <w:rPr>
          <w:b/>
          <w:lang w:val="en-US"/>
        </w:rPr>
        <w:t>8.2.4</w:t>
      </w:r>
      <w:r w:rsidRPr="003B1C12">
        <w:rPr>
          <w:b/>
          <w:lang w:val="en-US"/>
        </w:rPr>
        <w:tab/>
      </w:r>
      <w:r>
        <w:rPr>
          <w:b/>
          <w:lang w:eastAsia="fr-FR"/>
        </w:rPr>
        <w:t>DSCQS</w:t>
      </w:r>
    </w:p>
    <w:p w:rsidR="00114A42" w:rsidRDefault="00114A42" w:rsidP="00114A42">
      <w:pPr>
        <w:rPr>
          <w:szCs w:val="24"/>
          <w:lang w:val="en-US"/>
        </w:rPr>
      </w:pPr>
      <w:r w:rsidRPr="00AD155F">
        <w:rPr>
          <w:highlight w:val="yellow"/>
          <w:lang w:eastAsia="fr-FR"/>
        </w:rPr>
        <w:t>[Editor’s note: insert DSCQS on strength of MPEG’s use</w:t>
      </w:r>
      <w:r>
        <w:rPr>
          <w:highlight w:val="yellow"/>
          <w:lang w:eastAsia="fr-FR"/>
        </w:rPr>
        <w:t>; link to the MPEG tests</w:t>
      </w:r>
      <w:r w:rsidRPr="00AD155F">
        <w:rPr>
          <w:highlight w:val="yellow"/>
          <w:lang w:eastAsia="fr-FR"/>
        </w:rPr>
        <w:t>]</w:t>
      </w:r>
    </w:p>
    <w:p w:rsidR="00114A42" w:rsidRDefault="00114A42" w:rsidP="00C80E29">
      <w:pPr>
        <w:rPr>
          <w:lang w:val="en-US"/>
        </w:rPr>
      </w:pPr>
    </w:p>
    <w:p w:rsidR="00114A42" w:rsidRPr="003B1C12" w:rsidRDefault="00114A42" w:rsidP="00114A42">
      <w:pPr>
        <w:rPr>
          <w:b/>
          <w:lang w:val="en-US"/>
        </w:rPr>
      </w:pPr>
      <w:r>
        <w:rPr>
          <w:b/>
          <w:lang w:val="en-US"/>
        </w:rPr>
        <w:t>8.2.5</w:t>
      </w:r>
      <w:r w:rsidRPr="003B1C12">
        <w:rPr>
          <w:b/>
          <w:lang w:val="en-US"/>
        </w:rPr>
        <w:tab/>
      </w:r>
      <w:r>
        <w:rPr>
          <w:b/>
          <w:lang w:val="en-US"/>
        </w:rPr>
        <w:t>UPM method (name to be fixed)</w:t>
      </w:r>
    </w:p>
    <w:p w:rsidR="00114A42" w:rsidRDefault="00114A42" w:rsidP="00114A42">
      <w:pPr>
        <w:rPr>
          <w:szCs w:val="24"/>
          <w:lang w:val="en-US"/>
        </w:rPr>
      </w:pPr>
      <w:r w:rsidRPr="00AD155F">
        <w:rPr>
          <w:highlight w:val="yellow"/>
          <w:lang w:eastAsia="fr-FR"/>
        </w:rPr>
        <w:t>[Editor’s note: insert UPM method]</w:t>
      </w:r>
    </w:p>
    <w:p w:rsidR="00114A42" w:rsidRDefault="00114A42" w:rsidP="00C80E29">
      <w:pPr>
        <w:rPr>
          <w:lang w:val="en-US"/>
        </w:rPr>
      </w:pPr>
    </w:p>
    <w:p w:rsidR="00C80E29" w:rsidRDefault="00FA6D1C" w:rsidP="00C80E29">
      <w:pPr>
        <w:pStyle w:val="Heading2"/>
        <w:rPr>
          <w:lang w:val="en-US"/>
        </w:rPr>
      </w:pPr>
      <w:r>
        <w:rPr>
          <w:lang w:val="en-US"/>
        </w:rPr>
        <w:t>8.</w:t>
      </w:r>
      <w:r w:rsidR="00B40D73">
        <w:rPr>
          <w:lang w:val="en-US"/>
        </w:rPr>
        <w:t>3</w:t>
      </w:r>
      <w:r w:rsidR="00C80E29">
        <w:rPr>
          <w:lang w:val="en-US"/>
        </w:rPr>
        <w:tab/>
        <w:t>Changes to the Methods</w:t>
      </w:r>
    </w:p>
    <w:p w:rsidR="00773AF5" w:rsidRDefault="00773AF5" w:rsidP="00C80E29">
      <w:pPr>
        <w:rPr>
          <w:lang w:val="en-US"/>
        </w:rPr>
      </w:pPr>
      <w:r w:rsidRPr="00AD155F">
        <w:rPr>
          <w:highlight w:val="yellow"/>
          <w:lang w:val="en-US"/>
        </w:rPr>
        <w:t xml:space="preserve">[Editor’s note: needs to be checked </w:t>
      </w:r>
      <w:r>
        <w:rPr>
          <w:highlight w:val="yellow"/>
          <w:lang w:val="en-US"/>
        </w:rPr>
        <w:t xml:space="preserve">in context of 3D </w:t>
      </w:r>
      <w:r w:rsidRPr="00AD155F">
        <w:rPr>
          <w:highlight w:val="yellow"/>
          <w:lang w:val="en-US"/>
        </w:rPr>
        <w:t>&amp; references inserted]</w:t>
      </w:r>
    </w:p>
    <w:p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rsidR="00C80E29" w:rsidRDefault="00C80E29" w:rsidP="00C80E29">
      <w:pPr>
        <w:rPr>
          <w:lang w:val="en-US"/>
        </w:rPr>
      </w:pPr>
      <w:r>
        <w:rPr>
          <w:lang w:val="en-US"/>
        </w:rPr>
        <w:t xml:space="preserve">The following changes have been evaluated systematically. </w:t>
      </w:r>
      <w:r w:rsidR="00773AF5">
        <w:rPr>
          <w:lang w:val="en-US"/>
        </w:rPr>
        <w:t>When a change is marked acceptable, then s</w:t>
      </w:r>
      <w:r>
        <w:rPr>
          <w:lang w:val="en-US"/>
        </w:rPr>
        <w:t>ubjective tests that use these modifications are known to produce repeatable results.</w:t>
      </w:r>
    </w:p>
    <w:p w:rsidR="00C80E29" w:rsidRDefault="00F070E1" w:rsidP="00C80E29">
      <w:pPr>
        <w:pStyle w:val="Heading3"/>
        <w:rPr>
          <w:lang w:val="en-US"/>
        </w:rPr>
      </w:pPr>
      <w:r>
        <w:rPr>
          <w:lang w:val="en-US"/>
        </w:rPr>
        <w:t>8.3</w:t>
      </w:r>
      <w:r w:rsidR="00C80E29">
        <w:rPr>
          <w:lang w:val="en-US"/>
        </w:rPr>
        <w:t>.1</w:t>
      </w:r>
      <w:r w:rsidR="00C80E29">
        <w:rPr>
          <w:lang w:val="en-US"/>
        </w:rPr>
        <w:tab/>
        <w:t>Changes to Level Labels</w:t>
      </w:r>
    </w:p>
    <w:p w:rsidR="00C80E29" w:rsidRDefault="00C80E29" w:rsidP="00C80E29">
      <w:pPr>
        <w:rPr>
          <w:lang w:val="en-US"/>
        </w:rPr>
      </w:pPr>
      <w:r>
        <w:rPr>
          <w:lang w:val="en-US"/>
        </w:rPr>
        <w:t xml:space="preserve">Translating labels into a different languages does not result in a significant change to the MOS. Although the perceptual magnitude of the labels may change, the resulting MOS are not impacted. </w:t>
      </w:r>
    </w:p>
    <w:p w:rsidR="00C80E29" w:rsidRDefault="00C80E29" w:rsidP="00C80E29">
      <w:pPr>
        <w:rPr>
          <w:lang w:val="en-US"/>
        </w:rPr>
      </w:pPr>
      <w:r>
        <w:rPr>
          <w:lang w:val="en-US"/>
        </w:rPr>
        <w:t xml:space="preserve">An unlabeled scale may be used. For example, ends of the scale can be labeled with the symbols “+” and “-”. </w:t>
      </w:r>
    </w:p>
    <w:p w:rsidR="00C80E29" w:rsidRDefault="00C80E29" w:rsidP="00C80E29">
      <w:pPr>
        <w:rPr>
          <w:lang w:val="en-US"/>
        </w:rPr>
      </w:pPr>
      <w:r>
        <w:rPr>
          <w:lang w:val="en-US"/>
        </w:rPr>
        <w:t>A scale with numbers but no words may be used.</w:t>
      </w:r>
    </w:p>
    <w:p w:rsidR="00C80E29" w:rsidRDefault="00C80E29" w:rsidP="00C80E29">
      <w:pPr>
        <w:rPr>
          <w:lang w:val="en-US"/>
        </w:rPr>
      </w:pPr>
      <w:r>
        <w:rPr>
          <w:lang w:val="en-US"/>
        </w:rPr>
        <w:t>Numbers may be included or excluded at the preference of the experimenter.</w:t>
      </w:r>
    </w:p>
    <w:p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w:t>
      </w:r>
      <w:r w:rsidR="00692002">
        <w:rPr>
          <w:lang w:val="en-US"/>
        </w:rPr>
        <w:t>[ITU-T P.800]</w:t>
      </w:r>
      <w:r>
        <w:rPr>
          <w:lang w:val="en-US"/>
        </w:rPr>
        <w:t xml:space="preserve">. An example specific to 3D, is when assessing visual fatigue and asking about focusing difficulty, to present the following five levels: </w:t>
      </w:r>
    </w:p>
    <w:p w:rsidR="00C80E29" w:rsidRDefault="00C80E29" w:rsidP="00FC1EC6">
      <w:pPr>
        <w:numPr>
          <w:ilvl w:val="0"/>
          <w:numId w:val="9"/>
        </w:numPr>
        <w:rPr>
          <w:lang w:val="en-US"/>
        </w:rPr>
      </w:pPr>
      <w:r>
        <w:rPr>
          <w:lang w:val="en-US"/>
        </w:rPr>
        <w:t>None</w:t>
      </w:r>
    </w:p>
    <w:p w:rsidR="00C80E29" w:rsidRDefault="00C80E29" w:rsidP="00FC1EC6">
      <w:pPr>
        <w:numPr>
          <w:ilvl w:val="0"/>
          <w:numId w:val="9"/>
        </w:numPr>
        <w:rPr>
          <w:lang w:val="en-US"/>
        </w:rPr>
      </w:pPr>
      <w:r>
        <w:rPr>
          <w:lang w:val="en-US"/>
        </w:rPr>
        <w:t>Mild</w:t>
      </w:r>
    </w:p>
    <w:p w:rsidR="00C80E29" w:rsidRDefault="00C80E29" w:rsidP="00FC1EC6">
      <w:pPr>
        <w:numPr>
          <w:ilvl w:val="0"/>
          <w:numId w:val="9"/>
        </w:numPr>
        <w:rPr>
          <w:lang w:val="en-US"/>
        </w:rPr>
      </w:pPr>
      <w:r>
        <w:rPr>
          <w:lang w:val="en-US"/>
        </w:rPr>
        <w:t>Modest</w:t>
      </w:r>
    </w:p>
    <w:p w:rsidR="00C80E29" w:rsidRDefault="00C80E29" w:rsidP="00FC1EC6">
      <w:pPr>
        <w:numPr>
          <w:ilvl w:val="0"/>
          <w:numId w:val="9"/>
        </w:numPr>
        <w:rPr>
          <w:lang w:val="en-US"/>
        </w:rPr>
      </w:pPr>
      <w:r>
        <w:rPr>
          <w:lang w:val="en-US"/>
        </w:rPr>
        <w:t>Bad</w:t>
      </w:r>
    </w:p>
    <w:p w:rsidR="00C80E29" w:rsidRPr="00273471" w:rsidRDefault="00C80E29" w:rsidP="00FC1EC6">
      <w:pPr>
        <w:numPr>
          <w:ilvl w:val="0"/>
          <w:numId w:val="9"/>
        </w:numPr>
        <w:rPr>
          <w:lang w:val="en-US"/>
        </w:rPr>
      </w:pPr>
      <w:r>
        <w:rPr>
          <w:lang w:val="en-US"/>
        </w:rPr>
        <w:lastRenderedPageBreak/>
        <w:t>Severe</w:t>
      </w:r>
    </w:p>
    <w:p w:rsidR="00C80E29" w:rsidRDefault="00F070E1" w:rsidP="00C80E29">
      <w:pPr>
        <w:pStyle w:val="Heading3"/>
        <w:rPr>
          <w:lang w:val="en-US"/>
        </w:rPr>
      </w:pPr>
      <w:r>
        <w:rPr>
          <w:lang w:val="en-US"/>
        </w:rPr>
        <w:t>8.3</w:t>
      </w:r>
      <w:r w:rsidR="00C80E29">
        <w:rPr>
          <w:lang w:val="en-US"/>
        </w:rPr>
        <w:t>.2</w:t>
      </w:r>
      <w:r w:rsidR="00C80E29">
        <w:rPr>
          <w:lang w:val="en-US"/>
        </w:rPr>
        <w:tab/>
        <w:t xml:space="preserve">ACR with </w:t>
      </w:r>
      <w:proofErr w:type="spellStart"/>
      <w:r w:rsidR="00C80E29">
        <w:rPr>
          <w:lang w:val="en-US"/>
        </w:rPr>
        <w:t>Hiden</w:t>
      </w:r>
      <w:proofErr w:type="spellEnd"/>
      <w:r w:rsidR="00C80E29">
        <w:rPr>
          <w:lang w:val="en-US"/>
        </w:rPr>
        <w:t xml:space="preserve"> Reference (ACR-HR)</w:t>
      </w:r>
    </w:p>
    <w:p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rsidR="00C80E29" w:rsidRPr="00126EA6" w:rsidRDefault="00C80E29" w:rsidP="00C80E29">
      <w:pPr>
        <w:rPr>
          <w:lang w:val="fr-FR"/>
        </w:rPr>
      </w:pPr>
      <w:r w:rsidRPr="00D246AC">
        <w:rPr>
          <w:lang w:val="en-US"/>
        </w:rPr>
        <w:tab/>
      </w:r>
      <w:r w:rsidRPr="00126EA6">
        <w:rPr>
          <w:lang w:val="fr-FR"/>
        </w:rPr>
        <w:t>DV(PVS) = V(PVS) – V(REF) + 5</w:t>
      </w:r>
    </w:p>
    <w:p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rsidR="00C80E29" w:rsidRPr="00812CC7" w:rsidRDefault="00C80E29" w:rsidP="00C80E29">
      <w:pPr>
        <w:rPr>
          <w:rStyle w:val="Strong"/>
        </w:rPr>
      </w:pPr>
      <w:r>
        <w:rPr>
          <w:rStyle w:val="Strong"/>
        </w:rPr>
        <w:t>Comments</w:t>
      </w:r>
    </w:p>
    <w:p w:rsidR="00C80E29" w:rsidRDefault="00C80E29" w:rsidP="00C80E29">
      <w:pPr>
        <w:rPr>
          <w:lang w:val="en-US"/>
        </w:rPr>
      </w:pPr>
      <w:r>
        <w:rPr>
          <w:lang w:val="en-US"/>
        </w:rPr>
        <w:t>ACR-HR will result in larger confidence intervals than ACR, CCR or DCR.</w:t>
      </w:r>
    </w:p>
    <w:p w:rsidR="00C80E29" w:rsidRDefault="00C80E29" w:rsidP="00C80E29">
      <w:pPr>
        <w:rPr>
          <w:lang w:val="en-US"/>
        </w:rPr>
      </w:pPr>
      <w:r>
        <w:rPr>
          <w:lang w:val="en-US"/>
        </w:rPr>
        <w:t>The ACR-HR method removes some of the influence of content from the ACR ratings, however to a lesser extent than CCR or DCR.</w:t>
      </w:r>
    </w:p>
    <w:p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rsidR="00C80E29" w:rsidRDefault="00773AF5" w:rsidP="00C80E29">
      <w:pPr>
        <w:pStyle w:val="Heading3"/>
        <w:rPr>
          <w:lang w:val="en-US"/>
        </w:rPr>
      </w:pPr>
      <w:r>
        <w:rPr>
          <w:lang w:val="en-US"/>
        </w:rPr>
        <w:t>8.3.3</w:t>
      </w:r>
      <w:r w:rsidR="00C80E29">
        <w:rPr>
          <w:lang w:val="en-US"/>
        </w:rPr>
        <w:tab/>
        <w:t>Do Not Increase the Number of Levels</w:t>
      </w:r>
    </w:p>
    <w:p w:rsidR="00C80E29" w:rsidRDefault="00C80E29" w:rsidP="00C80E29">
      <w:pPr>
        <w:rPr>
          <w:lang w:val="en-US"/>
        </w:rPr>
      </w:pPr>
      <w:r>
        <w:rPr>
          <w:lang w:val="en-US"/>
        </w:rPr>
        <w:t xml:space="preserve">The number of levels should not be increased. Tests into the replicability and accuracy of subjective methods indicate that the accuracy of the resulting MOS does not improve.  However, the method becomes more difficult for subjects. </w:t>
      </w:r>
    </w:p>
    <w:p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rsidR="00C80E29" w:rsidRDefault="00C80E29" w:rsidP="00C80E29">
      <w:pPr>
        <w:rPr>
          <w:lang w:val="en-US"/>
        </w:rPr>
      </w:pPr>
    </w:p>
    <w:p w:rsidR="00C80E29" w:rsidRDefault="003C45B0" w:rsidP="00C80E29">
      <w:pPr>
        <w:pStyle w:val="Heading1"/>
        <w:rPr>
          <w:lang w:val="en-US"/>
        </w:rPr>
      </w:pPr>
      <w:r>
        <w:rPr>
          <w:lang w:val="en-US"/>
        </w:rPr>
        <w:t>9</w:t>
      </w:r>
      <w:r w:rsidR="00C80E29">
        <w:rPr>
          <w:lang w:val="en-US"/>
        </w:rPr>
        <w:tab/>
        <w:t xml:space="preserve">Environment </w:t>
      </w:r>
    </w:p>
    <w:p w:rsidR="00773AF5" w:rsidRDefault="00773AF5" w:rsidP="00C84AEB">
      <w:pPr>
        <w:rPr>
          <w:lang w:val="en-US"/>
        </w:rPr>
      </w:pPr>
      <w:r w:rsidRPr="00AD155F">
        <w:rPr>
          <w:highlight w:val="yellow"/>
          <w:lang w:val="en-US"/>
        </w:rPr>
        <w:t>[Editor’s note: needs to be adjusted to reflect changes in J.3D-disp-req and J.3D-fatigue]</w:t>
      </w:r>
    </w:p>
    <w:p w:rsidR="00773AF5" w:rsidRDefault="00773AF5" w:rsidP="00C84AEB">
      <w:pPr>
        <w:rPr>
          <w:lang w:val="en-US"/>
        </w:rPr>
      </w:pPr>
      <w:r w:rsidRPr="00AD155F">
        <w:rPr>
          <w:highlight w:val="yellow"/>
          <w:lang w:val="en-US"/>
        </w:rPr>
        <w:t xml:space="preserve">[Editor’s note: grey screen or screen with 3D pattern between presentations? </w:t>
      </w:r>
      <w:r>
        <w:rPr>
          <w:highlight w:val="yellow"/>
          <w:lang w:val="en-US"/>
        </w:rPr>
        <w:t>Or both?</w:t>
      </w:r>
      <w:r w:rsidRPr="00AD155F">
        <w:rPr>
          <w:highlight w:val="yellow"/>
          <w:lang w:val="en-US"/>
        </w:rPr>
        <w:t>]</w:t>
      </w:r>
    </w:p>
    <w:p w:rsidR="00C84AEB" w:rsidRPr="00C84AEB" w:rsidRDefault="00C84AEB" w:rsidP="00C84AEB">
      <w:pPr>
        <w:rPr>
          <w:lang w:val="en-US"/>
        </w:rPr>
      </w:pPr>
      <w:r w:rsidRPr="00C84AEB">
        <w:rPr>
          <w:lang w:val="en-US"/>
        </w:rPr>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r>
        <w:rPr>
          <w:lang w:val="en-US"/>
        </w:rPr>
        <w:t>.</w:t>
      </w:r>
    </w:p>
    <w:p w:rsidR="00C80E29" w:rsidRDefault="00773AF5" w:rsidP="00C80E29">
      <w:pPr>
        <w:pStyle w:val="Heading2"/>
        <w:rPr>
          <w:lang w:val="en-US"/>
        </w:rPr>
      </w:pPr>
      <w:r>
        <w:rPr>
          <w:lang w:val="en-US"/>
        </w:rPr>
        <w:lastRenderedPageBreak/>
        <w:t>9</w:t>
      </w:r>
      <w:r w:rsidR="00C80E29">
        <w:rPr>
          <w:lang w:val="en-US"/>
        </w:rPr>
        <w:t>.1</w:t>
      </w:r>
      <w:r w:rsidR="00C80E29">
        <w:rPr>
          <w:lang w:val="en-US"/>
        </w:rPr>
        <w:tab/>
        <w:t>Maximum display crosstalk</w:t>
      </w:r>
    </w:p>
    <w:p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rsidR="00C80E29" w:rsidRDefault="00773AF5" w:rsidP="00C80E29">
      <w:pPr>
        <w:pStyle w:val="Heading2"/>
        <w:rPr>
          <w:lang w:val="en-US"/>
        </w:rPr>
      </w:pPr>
      <w:r>
        <w:rPr>
          <w:lang w:val="en-US"/>
        </w:rPr>
        <w:t>9</w:t>
      </w:r>
      <w:r w:rsidR="00C80E29">
        <w:rPr>
          <w:lang w:val="en-US"/>
        </w:rPr>
        <w:t>.2</w:t>
      </w:r>
      <w:r w:rsidR="00C80E29">
        <w:rPr>
          <w:lang w:val="en-US"/>
        </w:rPr>
        <w:tab/>
        <w:t>Screen Brightness</w:t>
      </w:r>
    </w:p>
    <w:p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CD30D6">
        <w:rPr>
          <w:lang w:val="en-US" w:eastAsia="ko-KR"/>
        </w:rPr>
        <w:t>All m</w:t>
      </w:r>
      <w:r w:rsidR="006A3F9F" w:rsidRPr="00CD30D6">
        <w:rPr>
          <w:lang w:val="en-US"/>
        </w:rPr>
        <w:t>easurement</w:t>
      </w:r>
      <w:r w:rsidR="00DD25B4" w:rsidRPr="00CD30D6">
        <w:rPr>
          <w:lang w:val="en-US" w:eastAsia="ko-KR"/>
        </w:rPr>
        <w:t>s including screen brightness</w:t>
      </w:r>
      <w:r w:rsidR="006A3F9F" w:rsidRPr="00CD30D6">
        <w:rPr>
          <w:lang w:val="en-US"/>
        </w:rPr>
        <w:t xml:space="preserve"> </w:t>
      </w:r>
      <w:r w:rsidR="00DD25B4" w:rsidRPr="00CD30D6">
        <w:rPr>
          <w:lang w:val="en-US" w:eastAsia="ko-KR"/>
        </w:rPr>
        <w:t>measurement need to</w:t>
      </w:r>
      <w:r w:rsidR="006A3F9F" w:rsidRPr="00CD30D6">
        <w:rPr>
          <w:lang w:val="en-US"/>
        </w:rPr>
        <w:t xml:space="preserve"> be carried out through glasses according to the 3D display technology.</w:t>
      </w:r>
    </w:p>
    <w:p w:rsidR="00C80E29" w:rsidRDefault="00C80E29" w:rsidP="00C80E29">
      <w:pPr>
        <w:rPr>
          <w:lang w:val="en-US"/>
        </w:rPr>
      </w:pPr>
    </w:p>
    <w:p w:rsidR="00C80E29" w:rsidRDefault="00773AF5" w:rsidP="00C80E29">
      <w:pPr>
        <w:pStyle w:val="Heading2"/>
        <w:rPr>
          <w:lang w:val="en-US"/>
        </w:rPr>
      </w:pPr>
      <w:r>
        <w:rPr>
          <w:lang w:val="en-US"/>
        </w:rPr>
        <w:t>9</w:t>
      </w:r>
      <w:r w:rsidR="00C80E29">
        <w:rPr>
          <w:lang w:val="en-US"/>
        </w:rPr>
        <w:t>.3</w:t>
      </w:r>
      <w:r w:rsidR="00C80E29">
        <w:rPr>
          <w:lang w:val="en-US"/>
        </w:rPr>
        <w:tab/>
        <w:t>Viewing distance and angle</w:t>
      </w:r>
    </w:p>
    <w:p w:rsidR="00C80E29" w:rsidRDefault="00C80E29" w:rsidP="00C80E29">
      <w:pPr>
        <w:rPr>
          <w:lang w:val="en-US"/>
        </w:rPr>
      </w:pPr>
      <w:r w:rsidRPr="00CD30D6">
        <w:rPr>
          <w:highlight w:val="yellow"/>
          <w:lang w:val="en-US"/>
        </w:rPr>
        <w:t>[Editor’s note: This section needs further studies.]</w:t>
      </w:r>
    </w:p>
    <w:p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rsidR="00692002" w:rsidRDefault="00692002" w:rsidP="00692002">
      <w:pPr>
        <w:rPr>
          <w:lang w:val="en-US"/>
        </w:rPr>
      </w:pPr>
      <w:r w:rsidRPr="00984A93">
        <w:rPr>
          <w:lang w:val="en-US"/>
        </w:rPr>
        <w:t xml:space="preserve">It is important here to </w:t>
      </w:r>
      <w:r>
        <w:rPr>
          <w:lang w:val="en-US"/>
        </w:rPr>
        <w:t>differentiate</w:t>
      </w:r>
      <w:r w:rsidRPr="00984A93">
        <w:rPr>
          <w:lang w:val="en-US"/>
        </w:rPr>
        <w:t xml:space="preserve"> between fixed displays (</w:t>
      </w:r>
      <w:r>
        <w:rPr>
          <w:lang w:val="en-US"/>
        </w:rPr>
        <w:t xml:space="preserve">e.g., </w:t>
      </w:r>
      <w:r w:rsidRPr="00984A93">
        <w:rPr>
          <w:lang w:val="en-US"/>
        </w:rPr>
        <w:t xml:space="preserve">TV, monitor, </w:t>
      </w:r>
      <w:proofErr w:type="spellStart"/>
      <w:r w:rsidRPr="00984A93">
        <w:rPr>
          <w:lang w:val="en-US"/>
        </w:rPr>
        <w:t>videoprojector</w:t>
      </w:r>
      <w:proofErr w:type="spellEnd"/>
      <w:r w:rsidRPr="00984A93">
        <w:rPr>
          <w:lang w:val="en-US"/>
        </w:rPr>
        <w:t>) and mobile displays (</w:t>
      </w:r>
      <w:r>
        <w:rPr>
          <w:lang w:val="en-US"/>
        </w:rPr>
        <w:t xml:space="preserve">e.g., </w:t>
      </w:r>
      <w:r w:rsidRPr="00984A93">
        <w:rPr>
          <w:lang w:val="en-US"/>
        </w:rPr>
        <w:t xml:space="preserve">smartphone or tablet). Indeed, for fixed displays, the </w:t>
      </w:r>
      <w:proofErr w:type="spellStart"/>
      <w:r w:rsidRPr="00984A93">
        <w:rPr>
          <w:lang w:val="en-US"/>
        </w:rPr>
        <w:t>visualisation</w:t>
      </w:r>
      <w:proofErr w:type="spellEnd"/>
      <w:r w:rsidRPr="00984A93">
        <w:rPr>
          <w:lang w:val="en-US"/>
        </w:rPr>
        <w:t xml:space="preserve"> distance will not change during the test and is determined by the visual angle perceived</w:t>
      </w:r>
      <w:r>
        <w:rPr>
          <w:lang w:val="en-US"/>
        </w:rPr>
        <w:t>,</w:t>
      </w:r>
      <w:r w:rsidRPr="00984A93">
        <w:rPr>
          <w:lang w:val="en-US"/>
        </w:rPr>
        <w:t xml:space="preserve"> which is</w:t>
      </w:r>
      <w:r>
        <w:rPr>
          <w:lang w:val="en-US"/>
        </w:rPr>
        <w:t xml:space="preserve"> described as</w:t>
      </w:r>
      <w:r w:rsidRPr="00984A93">
        <w:rPr>
          <w:lang w:val="en-US"/>
        </w:rPr>
        <w:t xml:space="preserve"> a minute of </w:t>
      </w:r>
      <w:r>
        <w:rPr>
          <w:lang w:val="en-US"/>
        </w:rPr>
        <w:t xml:space="preserve">an </w:t>
      </w:r>
      <w:r w:rsidRPr="00984A93">
        <w:rPr>
          <w:lang w:val="en-US"/>
        </w:rPr>
        <w:t>arc (</w:t>
      </w:r>
      <w:r>
        <w:rPr>
          <w:lang w:val="en-US"/>
        </w:rPr>
        <w:t>e.g.,</w:t>
      </w:r>
      <w:r w:rsidRPr="00984A93">
        <w:rPr>
          <w:lang w:val="en-US"/>
        </w:rPr>
        <w:t xml:space="preserve"> 3H for HD1080 display).</w:t>
      </w:r>
      <w:r>
        <w:rPr>
          <w:lang w:val="en-US"/>
        </w:rPr>
        <w:t xml:space="preserve"> On the other hand</w:t>
      </w:r>
      <w:r w:rsidRPr="00984A93">
        <w:rPr>
          <w:lang w:val="en-US"/>
        </w:rPr>
        <w:t xml:space="preserve">, for mobile displays, the </w:t>
      </w:r>
      <w:r>
        <w:rPr>
          <w:lang w:val="en-US"/>
        </w:rPr>
        <w:t>subject</w:t>
      </w:r>
      <w:r w:rsidRPr="00984A93">
        <w:rPr>
          <w:lang w:val="en-US"/>
        </w:rPr>
        <w:t xml:space="preserve"> will adjust the </w:t>
      </w:r>
      <w:proofErr w:type="spellStart"/>
      <w:r w:rsidRPr="00984A93">
        <w:rPr>
          <w:lang w:val="en-US"/>
        </w:rPr>
        <w:t>visualisation</w:t>
      </w:r>
      <w:proofErr w:type="spellEnd"/>
      <w:r w:rsidRPr="00984A93">
        <w:rPr>
          <w:lang w:val="en-US"/>
        </w:rPr>
        <w:t xml:space="preserve"> distance according to </w:t>
      </w:r>
      <w:r>
        <w:rPr>
          <w:lang w:val="en-US"/>
        </w:rPr>
        <w:t>subject</w:t>
      </w:r>
      <w:r w:rsidRPr="00984A93">
        <w:rPr>
          <w:lang w:val="en-US"/>
        </w:rPr>
        <w:t xml:space="preserve">’s preference, the screen size and the content quality. Thus, in the </w:t>
      </w:r>
      <w:proofErr w:type="spellStart"/>
      <w:r w:rsidRPr="00984A93">
        <w:rPr>
          <w:lang w:val="en-US"/>
        </w:rPr>
        <w:t>every day</w:t>
      </w:r>
      <w:proofErr w:type="spellEnd"/>
      <w:r w:rsidRPr="00984A93">
        <w:rPr>
          <w:lang w:val="en-US"/>
        </w:rPr>
        <w:t xml:space="preserve"> life for practical </w:t>
      </w:r>
      <w:r>
        <w:rPr>
          <w:lang w:val="en-US"/>
        </w:rPr>
        <w:t>purposes</w:t>
      </w:r>
      <w:r w:rsidRPr="00984A93">
        <w:rPr>
          <w:lang w:val="en-US"/>
        </w:rPr>
        <w:t xml:space="preserve">, the </w:t>
      </w:r>
      <w:r>
        <w:rPr>
          <w:lang w:val="en-US"/>
        </w:rPr>
        <w:t>subjects are</w:t>
      </w:r>
      <w:r w:rsidRPr="00984A93">
        <w:rPr>
          <w:lang w:val="en-US"/>
        </w:rPr>
        <w:t xml:space="preserve"> not constrain</w:t>
      </w:r>
      <w:r>
        <w:rPr>
          <w:lang w:val="en-US"/>
        </w:rPr>
        <w:t>ed</w:t>
      </w:r>
      <w:r w:rsidRPr="00984A93">
        <w:rPr>
          <w:lang w:val="en-US"/>
        </w:rPr>
        <w:t xml:space="preserve"> while watching content on </w:t>
      </w:r>
      <w:r>
        <w:rPr>
          <w:lang w:val="en-US"/>
        </w:rPr>
        <w:t>their</w:t>
      </w:r>
      <w:r w:rsidRPr="00984A93">
        <w:rPr>
          <w:lang w:val="en-US"/>
        </w:rPr>
        <w:t xml:space="preserve"> mobile device</w:t>
      </w:r>
      <w:r>
        <w:rPr>
          <w:lang w:val="en-US"/>
        </w:rPr>
        <w:t>,</w:t>
      </w:r>
      <w:r w:rsidRPr="00984A93">
        <w:rPr>
          <w:lang w:val="en-US"/>
        </w:rPr>
        <w:t xml:space="preserve"> whereas </w:t>
      </w:r>
      <w:r>
        <w:rPr>
          <w:lang w:val="en-US"/>
        </w:rPr>
        <w:t>they are</w:t>
      </w:r>
      <w:r w:rsidRPr="00984A93">
        <w:rPr>
          <w:lang w:val="en-US"/>
        </w:rPr>
        <w:t xml:space="preserve"> when watching TV or other fixed displays. </w:t>
      </w:r>
    </w:p>
    <w:p w:rsidR="00692002" w:rsidRDefault="00692002" w:rsidP="00692002">
      <w:pPr>
        <w:rPr>
          <w:lang w:val="en-US"/>
        </w:rPr>
      </w:pPr>
      <w:r w:rsidRPr="00984A93">
        <w:rPr>
          <w:lang w:val="en-US"/>
        </w:rPr>
        <w:t>The minimum viewing distance should be in accordance with the least distance of distinct vision (LDDV) or the reference seeing distance (RSD).</w:t>
      </w:r>
    </w:p>
    <w:p w:rsidR="00C80E29" w:rsidRDefault="00773AF5" w:rsidP="00C80E29">
      <w:pPr>
        <w:pStyle w:val="Heading2"/>
        <w:rPr>
          <w:lang w:val="en-US"/>
        </w:rPr>
      </w:pPr>
      <w:r>
        <w:rPr>
          <w:lang w:val="en-US"/>
        </w:rPr>
        <w:t>9</w:t>
      </w:r>
      <w:r w:rsidR="00C80E29">
        <w:rPr>
          <w:lang w:val="en-US"/>
        </w:rPr>
        <w:t>.4</w:t>
      </w:r>
      <w:r w:rsidR="00C80E29">
        <w:rPr>
          <w:lang w:val="en-US"/>
        </w:rPr>
        <w:tab/>
        <w:t>Viewing conditions</w:t>
      </w:r>
    </w:p>
    <w:p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rsidR="00C80E29" w:rsidRDefault="00773AF5" w:rsidP="00C80E29">
      <w:pPr>
        <w:pStyle w:val="Heading2"/>
        <w:rPr>
          <w:lang w:val="en-US"/>
        </w:rPr>
      </w:pPr>
      <w:r>
        <w:rPr>
          <w:lang w:val="en-US"/>
        </w:rPr>
        <w:t>9</w:t>
      </w:r>
      <w:r w:rsidR="00C80E29">
        <w:rPr>
          <w:lang w:val="en-US"/>
        </w:rPr>
        <w:t>.5</w:t>
      </w:r>
      <w:r w:rsidR="00C80E29">
        <w:rPr>
          <w:lang w:val="en-US"/>
        </w:rPr>
        <w:tab/>
        <w:t>Color temperature of 3D displays</w:t>
      </w:r>
    </w:p>
    <w:p w:rsidR="00C80E29" w:rsidRDefault="00C80E29" w:rsidP="00C80E29">
      <w:pPr>
        <w:rPr>
          <w:lang w:val="en-US"/>
        </w:rPr>
      </w:pPr>
      <w:r w:rsidRPr="00CD30D6">
        <w:rPr>
          <w:highlight w:val="yellow"/>
          <w:lang w:val="en-US"/>
        </w:rPr>
        <w:t>[Editor’s note: This section needs further studies.]</w:t>
      </w:r>
    </w:p>
    <w:p w:rsidR="00C80E29" w:rsidRDefault="00C80E29" w:rsidP="00C80E29">
      <w:pPr>
        <w:rPr>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rsidR="004C680F" w:rsidRPr="000F354D" w:rsidRDefault="00773AF5" w:rsidP="004C680F">
      <w:pPr>
        <w:rPr>
          <w:b/>
        </w:rPr>
      </w:pPr>
      <w:r>
        <w:rPr>
          <w:b/>
        </w:rPr>
        <w:t>9</w:t>
      </w:r>
      <w:r w:rsidR="004C680F" w:rsidRPr="000F354D">
        <w:rPr>
          <w:b/>
        </w:rPr>
        <w:t>.6</w:t>
      </w:r>
      <w:r w:rsidR="004C680F">
        <w:rPr>
          <w:b/>
        </w:rPr>
        <w:tab/>
      </w:r>
      <w:r w:rsidR="004C680F" w:rsidRPr="000F354D">
        <w:rPr>
          <w:b/>
        </w:rPr>
        <w:t>Documentation of environment</w:t>
      </w:r>
    </w:p>
    <w:p w:rsidR="004C680F" w:rsidRDefault="004C680F" w:rsidP="004C680F">
      <w:pPr>
        <w:rPr>
          <w:lang w:val="en-US"/>
        </w:rPr>
      </w:pPr>
      <w:r>
        <w:rPr>
          <w:lang w:val="en-US"/>
        </w:rPr>
        <w:t xml:space="preserve">The subjective test’s environment must be reported. The documentation of the experiment must include the following information. </w:t>
      </w:r>
    </w:p>
    <w:p w:rsidR="004C680F" w:rsidRPr="000F354D" w:rsidRDefault="004C680F" w:rsidP="00FC1EC6">
      <w:pPr>
        <w:pStyle w:val="ListParagraph"/>
        <w:numPr>
          <w:ilvl w:val="0"/>
          <w:numId w:val="11"/>
        </w:numPr>
        <w:rPr>
          <w:lang w:val="en-US"/>
        </w:rPr>
      </w:pPr>
      <w:r w:rsidRPr="000F354D">
        <w:rPr>
          <w:lang w:val="en-US"/>
        </w:rPr>
        <w:t>A picture of the subjective test environment</w:t>
      </w:r>
    </w:p>
    <w:p w:rsidR="004C680F" w:rsidRPr="000F354D" w:rsidRDefault="004C680F" w:rsidP="00FC1EC6">
      <w:pPr>
        <w:pStyle w:val="ListParagraph"/>
        <w:numPr>
          <w:ilvl w:val="0"/>
          <w:numId w:val="11"/>
        </w:numPr>
        <w:rPr>
          <w:lang w:val="en-US"/>
        </w:rPr>
      </w:pPr>
      <w:r w:rsidRPr="000F354D">
        <w:rPr>
          <w:lang w:val="en-US"/>
        </w:rPr>
        <w:t>Lighting level measured in Lux</w:t>
      </w:r>
    </w:p>
    <w:p w:rsidR="004C680F" w:rsidRPr="000F354D" w:rsidRDefault="004C680F" w:rsidP="00FC1EC6">
      <w:pPr>
        <w:pStyle w:val="ListParagraph"/>
        <w:numPr>
          <w:ilvl w:val="0"/>
          <w:numId w:val="11"/>
        </w:numPr>
        <w:rPr>
          <w:lang w:val="en-US"/>
        </w:rPr>
      </w:pPr>
      <w:r w:rsidRPr="000F354D">
        <w:rPr>
          <w:lang w:val="en-US"/>
        </w:rPr>
        <w:t>Approximate viewing distance in picture heights</w:t>
      </w:r>
    </w:p>
    <w:p w:rsidR="004C680F" w:rsidRDefault="004C680F" w:rsidP="00FC1EC6">
      <w:pPr>
        <w:pStyle w:val="ListParagraph"/>
        <w:numPr>
          <w:ilvl w:val="0"/>
          <w:numId w:val="11"/>
        </w:numPr>
        <w:rPr>
          <w:lang w:val="en-US"/>
        </w:rPr>
      </w:pPr>
      <w:r w:rsidRPr="000F354D">
        <w:rPr>
          <w:lang w:val="en-US"/>
        </w:rPr>
        <w:t>Type of video monitor</w:t>
      </w:r>
      <w:r>
        <w:rPr>
          <w:lang w:val="en-US"/>
        </w:rPr>
        <w:t xml:space="preserve"> (e.g., brand, model)</w:t>
      </w:r>
    </w:p>
    <w:p w:rsidR="004C680F" w:rsidRPr="000F354D" w:rsidRDefault="004C680F" w:rsidP="00FC1EC6">
      <w:pPr>
        <w:pStyle w:val="ListParagraph"/>
        <w:numPr>
          <w:ilvl w:val="0"/>
          <w:numId w:val="11"/>
        </w:numPr>
        <w:rPr>
          <w:lang w:val="en-US"/>
        </w:rPr>
      </w:pPr>
      <w:r>
        <w:rPr>
          <w:lang w:val="en-US"/>
        </w:rPr>
        <w:t>Type of 3D technology (e.g., passive glasses, active glasses, autostereoscopic)</w:t>
      </w:r>
      <w:r w:rsidRPr="000F354D">
        <w:rPr>
          <w:lang w:val="en-US"/>
        </w:rPr>
        <w:t xml:space="preserve"> </w:t>
      </w:r>
    </w:p>
    <w:p w:rsidR="004C680F" w:rsidRPr="000F354D" w:rsidRDefault="004C680F" w:rsidP="00FC1EC6">
      <w:pPr>
        <w:pStyle w:val="ListParagraph"/>
        <w:numPr>
          <w:ilvl w:val="0"/>
          <w:numId w:val="11"/>
        </w:numPr>
        <w:rPr>
          <w:lang w:val="en-US"/>
        </w:rPr>
      </w:pPr>
      <w:r w:rsidRPr="000F354D">
        <w:rPr>
          <w:lang w:val="en-US"/>
        </w:rPr>
        <w:lastRenderedPageBreak/>
        <w:t>Size of video monitor</w:t>
      </w:r>
    </w:p>
    <w:p w:rsidR="00A71F2E" w:rsidRDefault="004C680F" w:rsidP="00C80E29">
      <w:pPr>
        <w:rPr>
          <w:lang w:val="en-US"/>
        </w:rPr>
      </w:pPr>
      <w:r>
        <w:rPr>
          <w:lang w:val="en-US"/>
        </w:rPr>
        <w:t xml:space="preserve">The location and direction of the lighting measurement should be identified (e.g., horizontal to the screen and pointing outward, or at the eye position in the direction of the screen).  </w:t>
      </w:r>
    </w:p>
    <w:p w:rsidR="00C80E29" w:rsidRPr="00EA76EC" w:rsidRDefault="00773AF5" w:rsidP="00C80E29">
      <w:pPr>
        <w:pStyle w:val="Heading1"/>
        <w:rPr>
          <w:lang w:val="en-US"/>
        </w:rPr>
      </w:pPr>
      <w:r>
        <w:rPr>
          <w:lang w:val="en-US"/>
        </w:rPr>
        <w:t>10</w:t>
      </w:r>
      <w:r w:rsidR="00C80E29" w:rsidRPr="00EA76EC">
        <w:rPr>
          <w:lang w:val="en-US"/>
        </w:rPr>
        <w:tab/>
      </w:r>
      <w:r w:rsidR="00C80E29">
        <w:rPr>
          <w:lang w:val="en-US"/>
        </w:rPr>
        <w:t>Subjects</w:t>
      </w:r>
    </w:p>
    <w:p w:rsidR="00773AF5" w:rsidRDefault="00773AF5" w:rsidP="00692002">
      <w:pPr>
        <w:rPr>
          <w:lang w:val="en-US"/>
        </w:rPr>
      </w:pPr>
      <w:r w:rsidRPr="004C620D">
        <w:rPr>
          <w:highlight w:val="yellow"/>
          <w:lang w:val="en-US"/>
        </w:rPr>
        <w:t>[Editor’s note</w:t>
      </w:r>
      <w:r>
        <w:rPr>
          <w:highlight w:val="yellow"/>
          <w:lang w:val="en-US"/>
        </w:rPr>
        <w:t>: number unknown / guess currently; need research]</w:t>
      </w:r>
      <w:r w:rsidRPr="004C620D">
        <w:rPr>
          <w:highlight w:val="yellow"/>
          <w:lang w:val="en-US"/>
        </w:rPr>
        <w:t xml:space="preserve"> </w:t>
      </w:r>
    </w:p>
    <w:p w:rsidR="00692002" w:rsidRDefault="00692002" w:rsidP="00692002">
      <w:pPr>
        <w:rPr>
          <w:lang w:val="en-US"/>
        </w:rPr>
      </w:pPr>
      <w:r>
        <w:rPr>
          <w:lang w:val="en-US"/>
        </w:rPr>
        <w:t>The number of subjects used in the experiment is extremely important.</w:t>
      </w:r>
    </w:p>
    <w:p w:rsidR="00692002" w:rsidRDefault="00AD155F" w:rsidP="00AD155F">
      <w:pPr>
        <w:rPr>
          <w:lang w:val="en-US"/>
        </w:rPr>
      </w:pPr>
      <w:r w:rsidRPr="002136D1">
        <w:rPr>
          <w:highlight w:val="yellow"/>
          <w:lang w:val="en-US"/>
        </w:rPr>
        <w:t xml:space="preserve">[Editor’s note: These are the results from NTT. Please check their contribution to VQEG: VQEG_3DTV_2011_037_Performance Evaluation of 3D Assessment </w:t>
      </w:r>
      <w:proofErr w:type="gramStart"/>
      <w:r w:rsidRPr="002136D1">
        <w:rPr>
          <w:highlight w:val="yellow"/>
          <w:lang w:val="en-US"/>
        </w:rPr>
        <w:t>Methods(</w:t>
      </w:r>
      <w:proofErr w:type="gramEnd"/>
      <w:r w:rsidRPr="002136D1">
        <w:rPr>
          <w:highlight w:val="yellow"/>
          <w:lang w:val="en-US"/>
        </w:rPr>
        <w:t>NTT).doc]</w:t>
      </w:r>
      <w:r>
        <w:rPr>
          <w:lang w:val="en-US"/>
        </w:rPr>
        <w:t xml:space="preserve"> </w:t>
      </w:r>
      <w:r w:rsidR="001440F6">
        <w:rPr>
          <w:lang w:val="en-US"/>
        </w:rPr>
        <w:t xml:space="preserve">The number of required test shall vary depending on the subjective test methodology. </w:t>
      </w:r>
      <w:r w:rsidR="00692002">
        <w:rPr>
          <w:lang w:val="en-US"/>
        </w:rPr>
        <w:t>24 subjects must be used for experiments conducted in a controlled environment. This means that after subject screening, every stimulus must be rated by at least 24 subjects.</w:t>
      </w:r>
      <w:r w:rsidR="001440F6">
        <w:rPr>
          <w:lang w:val="en-US"/>
        </w:rPr>
        <w:t xml:space="preserve"> In case of the methodology ACR, the number of participant need to rise to 28 for enabling same CI size as in a 2D test with 24 participants.</w:t>
      </w:r>
    </w:p>
    <w:p w:rsidR="00692002" w:rsidRDefault="00692002" w:rsidP="00692002">
      <w:pPr>
        <w:rPr>
          <w:lang w:val="en-US"/>
        </w:rPr>
      </w:pPr>
      <w:r>
        <w:rPr>
          <w:lang w:val="en-US"/>
        </w:rPr>
        <w:t>Fewer subjects may be used for pilot studies, to indicate trending. Such studies must be clearly labeled as being pilot studies.</w:t>
      </w:r>
    </w:p>
    <w:p w:rsidR="00FC1EC6" w:rsidRDefault="00692002" w:rsidP="00FC1EC6">
      <w:pPr>
        <w:rPr>
          <w:lang w:val="en-US"/>
        </w:rPr>
      </w:pPr>
      <w:r>
        <w:rPr>
          <w:lang w:val="en-US"/>
        </w:rPr>
        <w:t>For SAMVIQ tests conducted in a controlled environment, t</w:t>
      </w:r>
      <w:r w:rsidRPr="00984A93">
        <w:rPr>
          <w:lang w:val="en-US"/>
        </w:rPr>
        <w:t>he number of subjects that remain after the rejection process should not be less than 15 in order to have significant data for the statistical analysis.</w:t>
      </w:r>
    </w:p>
    <w:p w:rsidR="001440F6" w:rsidRDefault="001440F6" w:rsidP="00FC1EC6">
      <w:pPr>
        <w:rPr>
          <w:lang w:val="en-US"/>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eastAsia="zh-CN"/>
        </w:rPr>
        <w:drawing>
          <wp:inline distT="0" distB="0" distL="0" distR="0" wp14:anchorId="3CE15970" wp14:editId="2EE940DE">
            <wp:extent cx="2536190" cy="2208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2208530"/>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lang w:eastAsia="ja-JP"/>
        </w:rPr>
        <w:t xml:space="preserve">(a) 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w:t>
      </w:r>
      <w:r>
        <w:rPr>
          <w:lang w:eastAsia="ja-JP"/>
        </w:rPr>
        <w:t>mean confidence interval (</w:t>
      </w:r>
      <w:r>
        <w:rPr>
          <w:rFonts w:hint="eastAsia"/>
          <w:lang w:eastAsia="ja-JP"/>
        </w:rPr>
        <w:t>MCI</w:t>
      </w:r>
      <w:r>
        <w:rPr>
          <w:lang w:eastAsia="ja-JP"/>
        </w:rPr>
        <w:t>)</w:t>
      </w:r>
      <w:r>
        <w:rPr>
          <w:rFonts w:hint="eastAsia"/>
          <w:lang w:eastAsia="ja-JP"/>
        </w:rPr>
        <w:t xml:space="preserve"> in ACR method</w:t>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eastAsia="zh-CN"/>
        </w:rPr>
        <w:lastRenderedPageBreak/>
        <w:drawing>
          <wp:inline distT="0" distB="0" distL="0" distR="0" wp14:anchorId="2C30FC2C" wp14:editId="4033DCC9">
            <wp:extent cx="2545080" cy="213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080" cy="2139315"/>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lang w:eastAsia="ja-JP"/>
        </w:rPr>
        <w:t>(b) Relationship between</w:t>
      </w:r>
      <w:r w:rsidRPr="001440F6">
        <w:rPr>
          <w:rFonts w:hint="eastAsia"/>
          <w:lang w:eastAsia="ja-JP"/>
        </w:rPr>
        <w:t xml:space="preserve">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 xml:space="preserve">) </w:t>
      </w:r>
      <w:r>
        <w:rPr>
          <w:rFonts w:hint="eastAsia"/>
          <w:lang w:eastAsia="ja-JP"/>
        </w:rPr>
        <w:t xml:space="preserve">and </w:t>
      </w:r>
      <w:r>
        <w:rPr>
          <w:lang w:eastAsia="ja-JP"/>
        </w:rPr>
        <w:t>mean confidence interval (</w:t>
      </w:r>
      <w:r>
        <w:rPr>
          <w:rFonts w:hint="eastAsia"/>
          <w:lang w:eastAsia="ja-JP"/>
        </w:rPr>
        <w:t>MCI</w:t>
      </w:r>
      <w:r>
        <w:rPr>
          <w:lang w:eastAsia="ja-JP"/>
        </w:rPr>
        <w:t>)</w:t>
      </w:r>
      <w:r>
        <w:rPr>
          <w:rFonts w:hint="eastAsia"/>
          <w:lang w:eastAsia="ja-JP"/>
        </w:rPr>
        <w:t xml:space="preserve"> in DCR method</w:t>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eastAsia="zh-CN"/>
        </w:rPr>
        <w:drawing>
          <wp:inline distT="0" distB="0" distL="0" distR="0" wp14:anchorId="6E46FFB2" wp14:editId="12698756">
            <wp:extent cx="2570480" cy="207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480" cy="2078990"/>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lang w:eastAsia="ja-JP"/>
        </w:rPr>
        <w:t xml:space="preserve">(c) 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w:t>
      </w:r>
      <w:r>
        <w:rPr>
          <w:lang w:eastAsia="ja-JP"/>
        </w:rPr>
        <w:t>mean confidence interval (</w:t>
      </w:r>
      <w:r>
        <w:rPr>
          <w:rFonts w:hint="eastAsia"/>
          <w:lang w:eastAsia="ja-JP"/>
        </w:rPr>
        <w:t>MCI</w:t>
      </w:r>
      <w:r>
        <w:rPr>
          <w:lang w:eastAsia="ja-JP"/>
        </w:rPr>
        <w:t>)</w:t>
      </w:r>
      <w:r>
        <w:rPr>
          <w:rFonts w:hint="eastAsia"/>
          <w:lang w:eastAsia="ja-JP"/>
        </w:rPr>
        <w:t xml:space="preserve"> in DSCQS method</w:t>
      </w:r>
    </w:p>
    <w:p w:rsidR="001440F6" w:rsidRPr="00C04828"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bCs/>
          <w:lang w:eastAsia="ja-JP"/>
        </w:rPr>
        <w:t xml:space="preserve">Figure 1 </w:t>
      </w:r>
      <w:r>
        <w:rPr>
          <w:rFonts w:hint="eastAsia"/>
          <w:lang w:eastAsia="ja-JP"/>
        </w:rPr>
        <w:t>Relationship between M and MCI</w:t>
      </w:r>
    </w:p>
    <w:p w:rsidR="001440F6" w:rsidRPr="00B80814"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eastAsia="zh-CN"/>
        </w:rPr>
        <w:drawing>
          <wp:inline distT="0" distB="0" distL="0" distR="0" wp14:anchorId="34CC3618" wp14:editId="246E7961">
            <wp:extent cx="2527300" cy="219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0" cy="2199640"/>
                    </a:xfrm>
                    <a:prstGeom prst="rect">
                      <a:avLst/>
                    </a:prstGeom>
                    <a:noFill/>
                    <a:ln>
                      <a:noFill/>
                    </a:ln>
                  </pic:spPr>
                </pic:pic>
              </a:graphicData>
            </a:graphic>
          </wp:inline>
        </w:drawing>
      </w:r>
    </w:p>
    <w:p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bCs/>
          <w:lang w:eastAsia="ja-JP"/>
        </w:rPr>
        <w:t xml:space="preserve">Figure 2 </w:t>
      </w:r>
      <w:r>
        <w:rPr>
          <w:rFonts w:hint="eastAsia"/>
          <w:lang w:eastAsia="ja-JP"/>
        </w:rPr>
        <w:t xml:space="preserve">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normalized </w:t>
      </w:r>
      <w:r>
        <w:rPr>
          <w:lang w:eastAsia="ja-JP"/>
        </w:rPr>
        <w:t>mean confidence interval (</w:t>
      </w:r>
      <w:r>
        <w:rPr>
          <w:rFonts w:hint="eastAsia"/>
          <w:lang w:eastAsia="ja-JP"/>
        </w:rPr>
        <w:t>MCI</w:t>
      </w:r>
      <w:r>
        <w:rPr>
          <w:lang w:eastAsia="ja-JP"/>
        </w:rPr>
        <w:t>)</w:t>
      </w:r>
    </w:p>
    <w:p w:rsidR="001440F6" w:rsidRPr="00BB5D4C"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rsidR="001440F6" w:rsidRPr="00AD155F" w:rsidRDefault="001440F6" w:rsidP="00FC1EC6"/>
    <w:p w:rsidR="001440F6" w:rsidRDefault="001440F6" w:rsidP="00FC1EC6">
      <w:pPr>
        <w:rPr>
          <w:lang w:val="en-US"/>
        </w:rPr>
      </w:pPr>
    </w:p>
    <w:p w:rsidR="00C80E29" w:rsidRDefault="00773AF5" w:rsidP="00C80E29">
      <w:pPr>
        <w:pStyle w:val="Heading1"/>
        <w:rPr>
          <w:lang w:val="en-US"/>
        </w:rPr>
      </w:pPr>
      <w:r>
        <w:rPr>
          <w:lang w:val="en-US"/>
        </w:rPr>
        <w:t>11</w:t>
      </w:r>
      <w:r w:rsidR="00C80E29">
        <w:rPr>
          <w:lang w:val="en-US"/>
        </w:rPr>
        <w:tab/>
        <w:t>Experiment design</w:t>
      </w:r>
    </w:p>
    <w:p w:rsidR="00FE0A7C" w:rsidRDefault="00FE0A7C" w:rsidP="00FE0A7C">
      <w:pPr>
        <w:rPr>
          <w:lang w:val="en-US"/>
        </w:rPr>
      </w:pPr>
      <w:r w:rsidRPr="004C620D">
        <w:rPr>
          <w:highlight w:val="yellow"/>
          <w:lang w:val="en-US"/>
        </w:rPr>
        <w:t xml:space="preserve">[Editor’s note: </w:t>
      </w:r>
      <w:r>
        <w:rPr>
          <w:highlight w:val="yellow"/>
          <w:lang w:val="en-US"/>
        </w:rPr>
        <w:t>review &amp; look for needed changes, like 11.3 constraints that no longer apply</w:t>
      </w:r>
      <w:r w:rsidRPr="004C620D">
        <w:rPr>
          <w:highlight w:val="yellow"/>
          <w:lang w:val="en-US"/>
        </w:rPr>
        <w:t>]</w:t>
      </w:r>
    </w:p>
    <w:p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rsidR="00C80E29" w:rsidRPr="00A45A5A" w:rsidRDefault="00773AF5" w:rsidP="00C80E29">
      <w:pPr>
        <w:pStyle w:val="Heading2"/>
        <w:rPr>
          <w:lang w:val="en-US"/>
        </w:rPr>
      </w:pPr>
      <w:r>
        <w:rPr>
          <w:lang w:val="en-US"/>
        </w:rPr>
        <w:t>11</w:t>
      </w:r>
      <w:r w:rsidR="00C80E29">
        <w:rPr>
          <w:lang w:val="en-US"/>
        </w:rPr>
        <w:t>.1</w:t>
      </w:r>
      <w:r w:rsidR="00C80E29">
        <w:rPr>
          <w:lang w:val="en-US"/>
        </w:rPr>
        <w:tab/>
        <w:t>Inclusion of r</w:t>
      </w:r>
      <w:r w:rsidR="00C80E29" w:rsidRPr="00A45A5A">
        <w:rPr>
          <w:lang w:val="en-US"/>
        </w:rPr>
        <w:t>eference conditions</w:t>
      </w:r>
      <w:r w:rsidR="00C80E29">
        <w:rPr>
          <w:lang w:val="en-US"/>
        </w:rPr>
        <w:t xml:space="preserve"> within the experiment</w:t>
      </w:r>
    </w:p>
    <w:p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rsidR="00A71F2E" w:rsidRDefault="00C80E29" w:rsidP="00CD30D6">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rsidR="00692002" w:rsidRPr="00C13422" w:rsidRDefault="00773AF5" w:rsidP="00692002">
      <w:pPr>
        <w:keepNext/>
        <w:rPr>
          <w:b/>
          <w:lang w:val="en-US"/>
        </w:rPr>
      </w:pPr>
      <w:r>
        <w:rPr>
          <w:b/>
          <w:lang w:val="en-US"/>
        </w:rPr>
        <w:t>11</w:t>
      </w:r>
      <w:r w:rsidR="00692002" w:rsidRPr="00C13422">
        <w:rPr>
          <w:b/>
          <w:lang w:val="en-US"/>
        </w:rPr>
        <w:t>.</w:t>
      </w:r>
      <w:r w:rsidR="00692002">
        <w:rPr>
          <w:b/>
          <w:lang w:val="en-US"/>
        </w:rPr>
        <w:t>2</w:t>
      </w:r>
      <w:r w:rsidR="00692002" w:rsidRPr="00C13422">
        <w:rPr>
          <w:b/>
          <w:lang w:val="en-US"/>
        </w:rPr>
        <w:tab/>
        <w:t xml:space="preserve">Size of </w:t>
      </w:r>
      <w:r w:rsidR="00692002">
        <w:rPr>
          <w:b/>
          <w:lang w:val="en-US"/>
        </w:rPr>
        <w:t>the</w:t>
      </w:r>
      <w:r w:rsidR="00692002" w:rsidRPr="00C13422">
        <w:rPr>
          <w:b/>
          <w:lang w:val="en-US"/>
        </w:rPr>
        <w:t xml:space="preserve"> experiment</w:t>
      </w:r>
      <w:r w:rsidR="00692002">
        <w:rPr>
          <w:b/>
          <w:lang w:val="en-US"/>
        </w:rPr>
        <w:t xml:space="preserve"> and subject fatigue</w:t>
      </w:r>
    </w:p>
    <w:p w:rsidR="00692002" w:rsidRDefault="00692002" w:rsidP="00692002">
      <w:pPr>
        <w:rPr>
          <w:lang w:val="en-US"/>
        </w:rPr>
      </w:pPr>
      <w:r>
        <w:rPr>
          <w:lang w:val="en-US"/>
        </w:rPr>
        <w:t>The size of an experiment is typically a compromise between the conditions of interest and the amount of time individual subjects can be expected to observe and rate stimuli.</w:t>
      </w:r>
    </w:p>
    <w:p w:rsidR="00692002" w:rsidRDefault="00692002" w:rsidP="00692002">
      <w:pPr>
        <w:rPr>
          <w:lang w:val="en-US"/>
        </w:rPr>
      </w:pPr>
      <w:r>
        <w:rPr>
          <w:lang w:val="en-US"/>
        </w:rPr>
        <w:t xml:space="preserve">Preferably, an experiment should be designed such that each subject’s participation is limited to 1.5 hours, of which no more than one hour is spent rating stimuli. When larger experiments are required (e.g., three hours spent rating stimuli), frequent breaks and adequate compensation should be used to counteract the negative impacts of fatigue and boredom. </w:t>
      </w:r>
    </w:p>
    <w:p w:rsidR="00692002" w:rsidRDefault="00692002" w:rsidP="00692002">
      <w:pPr>
        <w:rPr>
          <w:lang w:val="en-US"/>
        </w:rPr>
      </w:pPr>
      <w:r>
        <w:rPr>
          <w:lang w:val="en-US"/>
        </w:rPr>
        <w:t xml:space="preserve">The number of times that each source stimulus is repeated also impacts subject fatigue. </w:t>
      </w:r>
      <w:r w:rsidRPr="00FE44E8">
        <w:rPr>
          <w:lang w:val="en-US"/>
        </w:rPr>
        <w:t xml:space="preserve">Among different possible test designs, preferably choose the one </w:t>
      </w:r>
      <w:r>
        <w:rPr>
          <w:lang w:val="en-US"/>
        </w:rPr>
        <w:t>that</w:t>
      </w:r>
      <w:r w:rsidRPr="00FE44E8">
        <w:rPr>
          <w:lang w:val="en-US"/>
        </w:rPr>
        <w:t xml:space="preserve"> minimizes the number of times a given source </w:t>
      </w:r>
      <w:r>
        <w:rPr>
          <w:lang w:val="en-US"/>
        </w:rPr>
        <w:t>stimulus</w:t>
      </w:r>
      <w:r w:rsidRPr="00FE44E8">
        <w:rPr>
          <w:lang w:val="en-US"/>
        </w:rPr>
        <w:t xml:space="preserve"> is shown.</w:t>
      </w:r>
    </w:p>
    <w:p w:rsidR="00692002" w:rsidRPr="008E0D73" w:rsidRDefault="00773AF5" w:rsidP="00692002">
      <w:pPr>
        <w:rPr>
          <w:b/>
          <w:lang w:val="en-US"/>
        </w:rPr>
      </w:pPr>
      <w:r w:rsidRPr="008E0D73">
        <w:rPr>
          <w:b/>
          <w:lang w:val="en-US"/>
        </w:rPr>
        <w:t>1</w:t>
      </w:r>
      <w:r>
        <w:rPr>
          <w:b/>
          <w:lang w:val="en-US"/>
        </w:rPr>
        <w:t>1</w:t>
      </w:r>
      <w:r w:rsidR="00692002" w:rsidRPr="008E0D73">
        <w:rPr>
          <w:b/>
          <w:lang w:val="en-US"/>
        </w:rPr>
        <w:t>.</w:t>
      </w:r>
      <w:r w:rsidR="00692002">
        <w:rPr>
          <w:b/>
          <w:lang w:val="en-US"/>
        </w:rPr>
        <w:t>3</w:t>
      </w:r>
      <w:r w:rsidR="00692002" w:rsidRPr="008E0D73">
        <w:rPr>
          <w:b/>
          <w:lang w:val="en-US"/>
        </w:rPr>
        <w:tab/>
        <w:t xml:space="preserve">Special considerations for transmission error, </w:t>
      </w:r>
      <w:proofErr w:type="spellStart"/>
      <w:r w:rsidR="00692002" w:rsidRPr="008E0D73">
        <w:rPr>
          <w:b/>
          <w:lang w:val="en-US"/>
        </w:rPr>
        <w:t>rebuffering</w:t>
      </w:r>
      <w:proofErr w:type="spellEnd"/>
      <w:r w:rsidR="00692002" w:rsidRPr="008E0D73">
        <w:rPr>
          <w:b/>
          <w:lang w:val="en-US"/>
        </w:rPr>
        <w:t>, and audiovisual synchronization impairments</w:t>
      </w:r>
    </w:p>
    <w:p w:rsidR="00692002" w:rsidRPr="008E0D73" w:rsidRDefault="00692002" w:rsidP="00692002">
      <w:pPr>
        <w:rPr>
          <w:lang w:val="en-US"/>
        </w:rPr>
      </w:pPr>
      <w:r w:rsidRPr="008E0D73">
        <w:rPr>
          <w:lang w:val="en-US"/>
        </w:rPr>
        <w:t xml:space="preserve">When stimuli with intermittent impairments are included in an experiment, care must be taken to ensure that the impairment can be perceived within the artificial context of the subjective quality experiment. The first </w:t>
      </w:r>
      <w:r>
        <w:rPr>
          <w:lang w:val="en-US"/>
        </w:rPr>
        <w:t>one</w:t>
      </w:r>
      <w:r w:rsidRPr="008E0D73">
        <w:rPr>
          <w:lang w:val="en-US"/>
        </w:rPr>
        <w:t xml:space="preserve"> second and last </w:t>
      </w:r>
      <w:r>
        <w:rPr>
          <w:lang w:val="en-US"/>
        </w:rPr>
        <w:t>one</w:t>
      </w:r>
      <w:r w:rsidRPr="008E0D73">
        <w:rPr>
          <w:lang w:val="en-US"/>
        </w:rPr>
        <w:t xml:space="preserve"> second of each stimulus should not contain </w:t>
      </w:r>
      <w:r>
        <w:rPr>
          <w:lang w:val="en-US"/>
        </w:rPr>
        <w:t>freezing</w:t>
      </w:r>
      <w:r w:rsidRPr="008E0D73">
        <w:rPr>
          <w:lang w:val="en-US"/>
        </w:rPr>
        <w:t xml:space="preserve">, </w:t>
      </w:r>
      <w:proofErr w:type="spellStart"/>
      <w:r w:rsidRPr="008E0D73">
        <w:rPr>
          <w:lang w:val="en-US"/>
        </w:rPr>
        <w:t>rebuffering</w:t>
      </w:r>
      <w:proofErr w:type="spellEnd"/>
      <w:r w:rsidRPr="008E0D73">
        <w:rPr>
          <w:lang w:val="en-US"/>
        </w:rPr>
        <w:t xml:space="preserve"> events, and other intermittent impairments.</w:t>
      </w:r>
      <w:r>
        <w:rPr>
          <w:lang w:val="en-US"/>
        </w:rPr>
        <w:t xml:space="preserve"> </w:t>
      </w:r>
      <w:r w:rsidRPr="008E0D73">
        <w:rPr>
          <w:lang w:val="en-US"/>
        </w:rPr>
        <w:t xml:space="preserve">When stimuli include audiovisual synchronization errors, some or all of the audiovisual source sequences must contain audiovisual synchronization clues (e.g., lip synch, cymbals, doorbell pressed). </w:t>
      </w:r>
    </w:p>
    <w:p w:rsidR="00692002" w:rsidRPr="008E0D73" w:rsidRDefault="00692002" w:rsidP="00692002">
      <w:pPr>
        <w:rPr>
          <w:lang w:val="en-US"/>
        </w:rPr>
      </w:pPr>
      <w:r w:rsidRPr="008E0D73">
        <w:rPr>
          <w:lang w:val="en-US"/>
        </w:rPr>
        <w:t>Examples of intermittent impairments include but are not limited to:</w:t>
      </w:r>
    </w:p>
    <w:p w:rsidR="00692002" w:rsidRPr="007E5933" w:rsidRDefault="00692002" w:rsidP="00FC1EC6">
      <w:pPr>
        <w:pStyle w:val="ListParagraph"/>
        <w:numPr>
          <w:ilvl w:val="0"/>
          <w:numId w:val="12"/>
        </w:numPr>
        <w:ind w:left="792" w:hanging="432"/>
        <w:rPr>
          <w:szCs w:val="24"/>
        </w:rPr>
      </w:pPr>
      <w:r w:rsidRPr="007E5933">
        <w:rPr>
          <w:szCs w:val="24"/>
        </w:rPr>
        <w:t xml:space="preserve">Pause then play resumes with no loss of content (e.g., pause for </w:t>
      </w:r>
      <w:proofErr w:type="spellStart"/>
      <w:r w:rsidRPr="007E5933">
        <w:rPr>
          <w:szCs w:val="24"/>
        </w:rPr>
        <w:t>rebuffering</w:t>
      </w:r>
      <w:proofErr w:type="spellEnd"/>
      <w:r w:rsidRPr="007E5933">
        <w:rPr>
          <w:szCs w:val="24"/>
        </w:rPr>
        <w:t>)</w:t>
      </w:r>
    </w:p>
    <w:p w:rsidR="00692002" w:rsidRPr="007E5933" w:rsidRDefault="00692002" w:rsidP="00FC1EC6">
      <w:pPr>
        <w:pStyle w:val="ListParagraph"/>
        <w:numPr>
          <w:ilvl w:val="0"/>
          <w:numId w:val="12"/>
        </w:numPr>
        <w:ind w:left="792" w:hanging="432"/>
        <w:rPr>
          <w:szCs w:val="24"/>
        </w:rPr>
      </w:pPr>
      <w:r w:rsidRPr="007E5933">
        <w:rPr>
          <w:szCs w:val="24"/>
        </w:rPr>
        <w:t>Pause followed by a skip forward in time (e.g., transmission error causes temporary loss of signal, and system maintains a constant delay)</w:t>
      </w:r>
    </w:p>
    <w:p w:rsidR="00692002" w:rsidRPr="007E5933" w:rsidRDefault="00692002" w:rsidP="00FC1EC6">
      <w:pPr>
        <w:pStyle w:val="ListParagraph"/>
        <w:numPr>
          <w:ilvl w:val="0"/>
          <w:numId w:val="12"/>
        </w:numPr>
        <w:ind w:left="792" w:hanging="432"/>
        <w:rPr>
          <w:szCs w:val="24"/>
        </w:rPr>
      </w:pPr>
      <w:r w:rsidRPr="007E5933">
        <w:rPr>
          <w:szCs w:val="24"/>
        </w:rPr>
        <w:t>Skip forward in time (e.g., buffer overflow)</w:t>
      </w:r>
    </w:p>
    <w:p w:rsidR="00692002" w:rsidRPr="007E5933" w:rsidRDefault="00692002" w:rsidP="00FC1EC6">
      <w:pPr>
        <w:pStyle w:val="ListParagraph"/>
        <w:numPr>
          <w:ilvl w:val="0"/>
          <w:numId w:val="12"/>
        </w:numPr>
        <w:ind w:left="792" w:hanging="432"/>
        <w:rPr>
          <w:szCs w:val="24"/>
        </w:rPr>
      </w:pPr>
      <w:proofErr w:type="spellStart"/>
      <w:r w:rsidRPr="007E5933">
        <w:rPr>
          <w:szCs w:val="24"/>
        </w:rPr>
        <w:t>Audiovisual</w:t>
      </w:r>
      <w:proofErr w:type="spellEnd"/>
      <w:r w:rsidRPr="007E5933">
        <w:rPr>
          <w:szCs w:val="24"/>
        </w:rPr>
        <w:t xml:space="preserve"> synchronization errors (e.g., may only be perceptible within a small portion of the stimuli).</w:t>
      </w:r>
    </w:p>
    <w:p w:rsidR="00692002" w:rsidRPr="007E5933" w:rsidRDefault="00692002" w:rsidP="00FC1EC6">
      <w:pPr>
        <w:pStyle w:val="ListParagraph"/>
        <w:numPr>
          <w:ilvl w:val="0"/>
          <w:numId w:val="12"/>
        </w:numPr>
        <w:ind w:left="792" w:hanging="432"/>
        <w:rPr>
          <w:szCs w:val="24"/>
        </w:rPr>
      </w:pPr>
      <w:r w:rsidRPr="007E5933">
        <w:rPr>
          <w:szCs w:val="24"/>
        </w:rPr>
        <w:t xml:space="preserve">Packet loss with brief impact </w:t>
      </w:r>
    </w:p>
    <w:p w:rsidR="00A71F2E" w:rsidRDefault="00692002" w:rsidP="00C80E29">
      <w:pPr>
        <w:rPr>
          <w:lang w:val="en-US"/>
        </w:rPr>
      </w:pPr>
      <w:r w:rsidRPr="008E0D73">
        <w:rPr>
          <w:lang w:val="en-US"/>
        </w:rPr>
        <w:lastRenderedPageBreak/>
        <w:t xml:space="preserve">These impairments might be masked (i.e., not perceived) due to the scene cut when the scene starts or ends. A larger context may be needed to perceive the impairment as objectionable (i.e., audiovisual synchronization </w:t>
      </w:r>
      <w:r>
        <w:rPr>
          <w:lang w:val="en-US"/>
        </w:rPr>
        <w:t xml:space="preserve">errors </w:t>
      </w:r>
      <w:r w:rsidRPr="008E0D73">
        <w:rPr>
          <w:lang w:val="en-US"/>
        </w:rPr>
        <w:t xml:space="preserve">are increasingly obvious during a longer </w:t>
      </w:r>
      <w:r>
        <w:rPr>
          <w:lang w:val="en-US"/>
        </w:rPr>
        <w:t>stimulus</w:t>
      </w:r>
      <w:r w:rsidRPr="008E0D73">
        <w:rPr>
          <w:lang w:val="en-US"/>
        </w:rPr>
        <w:t>). For video-only experiments, the missing audio might mask the impairment, and vice versa.</w:t>
      </w:r>
      <w:r>
        <w:rPr>
          <w:lang w:val="en-US"/>
        </w:rPr>
        <w:t xml:space="preserve"> </w:t>
      </w:r>
      <w:r w:rsidRPr="008E0D73">
        <w:rPr>
          <w:lang w:val="en-US"/>
        </w:rPr>
        <w:t>For example, with video-only stimuli, an impairment that produces a skip forward in time might be visually indistinguishable from a scene cut. By contrast, the audio in an audiovisual sequence would probably give the observers clues that an undesirable event has occurred.</w:t>
      </w:r>
    </w:p>
    <w:p w:rsidR="00C80E29" w:rsidRDefault="00773AF5" w:rsidP="00C80E29">
      <w:pPr>
        <w:pStyle w:val="Heading1"/>
        <w:rPr>
          <w:lang w:val="en-US"/>
        </w:rPr>
      </w:pPr>
      <w:r>
        <w:rPr>
          <w:lang w:val="en-US"/>
        </w:rPr>
        <w:t>12</w:t>
      </w:r>
      <w:r w:rsidR="00C80E29">
        <w:rPr>
          <w:lang w:val="en-US"/>
        </w:rPr>
        <w:tab/>
        <w:t>Experiment implementation</w:t>
      </w:r>
    </w:p>
    <w:p w:rsidR="00C95E8A" w:rsidRDefault="00C95E8A" w:rsidP="00C95E8A">
      <w:pPr>
        <w:rPr>
          <w:lang w:val="en-US"/>
        </w:rPr>
      </w:pPr>
      <w:r w:rsidRPr="004C620D">
        <w:rPr>
          <w:highlight w:val="yellow"/>
          <w:lang w:val="en-US"/>
        </w:rPr>
        <w:t xml:space="preserve">[Editor’s note: </w:t>
      </w:r>
      <w:r>
        <w:rPr>
          <w:highlight w:val="yellow"/>
          <w:lang w:val="en-US"/>
        </w:rPr>
        <w:t>review &amp; look for needed changes</w:t>
      </w:r>
      <w:r w:rsidR="0037250D">
        <w:rPr>
          <w:highlight w:val="yellow"/>
          <w:lang w:val="en-US"/>
        </w:rPr>
        <w:t xml:space="preserve">, </w:t>
      </w:r>
      <w:proofErr w:type="gramStart"/>
      <w:r w:rsidR="0037250D">
        <w:rPr>
          <w:highlight w:val="yellow"/>
          <w:lang w:val="en-US"/>
        </w:rPr>
        <w:t xml:space="preserve">especially </w:t>
      </w:r>
      <w:r w:rsidRPr="004C620D">
        <w:rPr>
          <w:highlight w:val="yellow"/>
          <w:lang w:val="en-US"/>
        </w:rPr>
        <w:t>]</w:t>
      </w:r>
      <w:proofErr w:type="gramEnd"/>
    </w:p>
    <w:p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rsidR="00C80E29" w:rsidRDefault="00C80E29" w:rsidP="00C80E29">
      <w:pPr>
        <w:rPr>
          <w:lang w:val="en-US"/>
        </w:rPr>
      </w:pPr>
    </w:p>
    <w:p w:rsidR="00C80E29" w:rsidRDefault="00773AF5" w:rsidP="00C80E29">
      <w:pPr>
        <w:pStyle w:val="Heading2"/>
        <w:rPr>
          <w:lang w:val="en-US"/>
        </w:rPr>
      </w:pPr>
      <w:r>
        <w:rPr>
          <w:lang w:val="en-US"/>
        </w:rPr>
        <w:t>12</w:t>
      </w:r>
      <w:r w:rsidR="00C80E29">
        <w:rPr>
          <w:lang w:val="en-US"/>
        </w:rPr>
        <w:t>.1</w:t>
      </w:r>
      <w:r w:rsidR="00C80E29">
        <w:rPr>
          <w:lang w:val="en-US"/>
        </w:rPr>
        <w:tab/>
        <w:t>Informed consent</w:t>
      </w:r>
    </w:p>
    <w:p w:rsidR="00692002" w:rsidRDefault="00692002" w:rsidP="00692002">
      <w:pPr>
        <w:rPr>
          <w:lang w:val="en-US"/>
        </w:rPr>
      </w:pPr>
      <w:r>
        <w:rPr>
          <w:lang w:val="en-US"/>
        </w:rPr>
        <w:t>Subjects should be informed of their rights and be given basic information about the experiment. It may be appropriate for subjects to sign an informed consent form. In some countries, this is a legal requirement for human testing. Typical information that should be included on the release form is as follows:</w:t>
      </w:r>
    </w:p>
    <w:p w:rsidR="00692002" w:rsidRPr="00D92C60" w:rsidRDefault="00692002" w:rsidP="00FC1EC6">
      <w:pPr>
        <w:pStyle w:val="ListParagraph"/>
        <w:numPr>
          <w:ilvl w:val="0"/>
          <w:numId w:val="12"/>
        </w:numPr>
        <w:ind w:left="792" w:hanging="432"/>
        <w:rPr>
          <w:szCs w:val="24"/>
        </w:rPr>
      </w:pPr>
      <w:r w:rsidRPr="00D92C60">
        <w:rPr>
          <w:szCs w:val="24"/>
        </w:rPr>
        <w:t>Organization conducting the experiment</w:t>
      </w:r>
    </w:p>
    <w:p w:rsidR="00692002" w:rsidRPr="00D92C60" w:rsidRDefault="00692002" w:rsidP="00FC1EC6">
      <w:pPr>
        <w:pStyle w:val="ListParagraph"/>
        <w:numPr>
          <w:ilvl w:val="0"/>
          <w:numId w:val="12"/>
        </w:numPr>
        <w:ind w:left="792" w:hanging="432"/>
        <w:rPr>
          <w:szCs w:val="24"/>
        </w:rPr>
      </w:pPr>
      <w:r w:rsidRPr="00D92C60">
        <w:rPr>
          <w:szCs w:val="24"/>
        </w:rPr>
        <w:t>Goal of the experiment, summarized briefly</w:t>
      </w:r>
    </w:p>
    <w:p w:rsidR="00692002" w:rsidRPr="00D92C60" w:rsidRDefault="00692002" w:rsidP="00FC1EC6">
      <w:pPr>
        <w:pStyle w:val="ListParagraph"/>
        <w:numPr>
          <w:ilvl w:val="0"/>
          <w:numId w:val="12"/>
        </w:numPr>
        <w:ind w:left="792" w:hanging="432"/>
        <w:rPr>
          <w:szCs w:val="24"/>
        </w:rPr>
      </w:pPr>
      <w:r w:rsidRPr="00D92C60">
        <w:rPr>
          <w:szCs w:val="24"/>
        </w:rPr>
        <w:t xml:space="preserve">Task to be performed, summarized generally </w:t>
      </w:r>
    </w:p>
    <w:p w:rsidR="00692002" w:rsidRPr="00D92C60" w:rsidRDefault="00692002" w:rsidP="00FC1EC6">
      <w:pPr>
        <w:pStyle w:val="ListParagraph"/>
        <w:numPr>
          <w:ilvl w:val="0"/>
          <w:numId w:val="12"/>
        </w:numPr>
        <w:ind w:left="792" w:hanging="432"/>
        <w:rPr>
          <w:szCs w:val="24"/>
        </w:rPr>
      </w:pPr>
      <w:r w:rsidRPr="00D92C60">
        <w:rPr>
          <w:szCs w:val="24"/>
        </w:rPr>
        <w:t>Whether the subject may experience any risks or discomfort from their participation</w:t>
      </w:r>
    </w:p>
    <w:p w:rsidR="00692002" w:rsidRPr="00D92C60" w:rsidRDefault="00692002" w:rsidP="00FC1EC6">
      <w:pPr>
        <w:pStyle w:val="ListParagraph"/>
        <w:numPr>
          <w:ilvl w:val="0"/>
          <w:numId w:val="12"/>
        </w:numPr>
        <w:ind w:left="792" w:hanging="432"/>
        <w:rPr>
          <w:szCs w:val="24"/>
        </w:rPr>
      </w:pPr>
      <w:r w:rsidRPr="00D92C60">
        <w:rPr>
          <w:szCs w:val="24"/>
        </w:rPr>
        <w:t>Names of all Recommendations that the experiment conforms to</w:t>
      </w:r>
    </w:p>
    <w:p w:rsidR="00692002" w:rsidRPr="00D92C60" w:rsidRDefault="00692002" w:rsidP="00FC1EC6">
      <w:pPr>
        <w:pStyle w:val="ListParagraph"/>
        <w:numPr>
          <w:ilvl w:val="0"/>
          <w:numId w:val="12"/>
        </w:numPr>
        <w:ind w:left="792" w:hanging="432"/>
        <w:rPr>
          <w:szCs w:val="24"/>
        </w:rPr>
      </w:pPr>
      <w:r w:rsidRPr="00D92C60">
        <w:rPr>
          <w:szCs w:val="24"/>
        </w:rPr>
        <w:t xml:space="preserve">Duration of the subject’s involvement </w:t>
      </w:r>
    </w:p>
    <w:p w:rsidR="00692002" w:rsidRPr="00D92C60" w:rsidRDefault="00692002" w:rsidP="00FC1EC6">
      <w:pPr>
        <w:pStyle w:val="ListParagraph"/>
        <w:numPr>
          <w:ilvl w:val="0"/>
          <w:numId w:val="12"/>
        </w:numPr>
        <w:ind w:left="792" w:hanging="432"/>
        <w:rPr>
          <w:szCs w:val="24"/>
        </w:rPr>
      </w:pPr>
      <w:r w:rsidRPr="00D92C60">
        <w:rPr>
          <w:szCs w:val="24"/>
        </w:rPr>
        <w:t>Range of dates when this subjective experiment will be conducted</w:t>
      </w:r>
    </w:p>
    <w:p w:rsidR="00692002" w:rsidRPr="00D92C60" w:rsidRDefault="00692002" w:rsidP="00FC1EC6">
      <w:pPr>
        <w:pStyle w:val="ListParagraph"/>
        <w:numPr>
          <w:ilvl w:val="0"/>
          <w:numId w:val="12"/>
        </w:numPr>
        <w:ind w:left="792" w:hanging="432"/>
        <w:rPr>
          <w:szCs w:val="24"/>
        </w:rPr>
      </w:pPr>
      <w:r w:rsidRPr="00D92C60">
        <w:rPr>
          <w:szCs w:val="24"/>
        </w:rPr>
        <w:t>Number of subjects involved</w:t>
      </w:r>
    </w:p>
    <w:p w:rsidR="00692002" w:rsidRPr="00D92C60" w:rsidRDefault="00692002" w:rsidP="00FC1EC6">
      <w:pPr>
        <w:pStyle w:val="ListParagraph"/>
        <w:numPr>
          <w:ilvl w:val="0"/>
          <w:numId w:val="12"/>
        </w:numPr>
        <w:ind w:left="792" w:hanging="432"/>
        <w:rPr>
          <w:szCs w:val="24"/>
        </w:rPr>
      </w:pPr>
      <w:r w:rsidRPr="00D92C60">
        <w:rPr>
          <w:szCs w:val="24"/>
        </w:rPr>
        <w:t>Assurance that the identity of subjects will be kept private (e.g., subjects are identified by a number assigned at the beginning of the experiment)</w:t>
      </w:r>
    </w:p>
    <w:p w:rsidR="00692002" w:rsidRPr="00D92C60" w:rsidRDefault="00692002" w:rsidP="00FC1EC6">
      <w:pPr>
        <w:pStyle w:val="ListParagraph"/>
        <w:numPr>
          <w:ilvl w:val="0"/>
          <w:numId w:val="12"/>
        </w:numPr>
        <w:ind w:left="792" w:hanging="432"/>
        <w:rPr>
          <w:szCs w:val="24"/>
        </w:rPr>
      </w:pPr>
      <w:r w:rsidRPr="00D92C60">
        <w:rPr>
          <w:szCs w:val="24"/>
        </w:rPr>
        <w:t>Assurance that their participation is voluntary, and that the subject may refuse or discontinue participation at any time without penalty</w:t>
      </w:r>
      <w:r>
        <w:rPr>
          <w:szCs w:val="24"/>
        </w:rPr>
        <w:t xml:space="preserve"> or explanation</w:t>
      </w:r>
    </w:p>
    <w:p w:rsidR="00692002" w:rsidRPr="00D92C60" w:rsidRDefault="00692002" w:rsidP="00FC1EC6">
      <w:pPr>
        <w:pStyle w:val="ListParagraph"/>
        <w:numPr>
          <w:ilvl w:val="0"/>
          <w:numId w:val="12"/>
        </w:numPr>
        <w:ind w:left="792" w:hanging="432"/>
        <w:rPr>
          <w:szCs w:val="24"/>
        </w:rPr>
      </w:pPr>
      <w:r w:rsidRPr="00D92C60">
        <w:rPr>
          <w:szCs w:val="24"/>
        </w:rPr>
        <w:t>Name of the person to contact in the event of a research-related injury</w:t>
      </w:r>
    </w:p>
    <w:p w:rsidR="00692002" w:rsidRPr="00D92C60" w:rsidRDefault="00692002" w:rsidP="00FC1EC6">
      <w:pPr>
        <w:pStyle w:val="ListParagraph"/>
        <w:numPr>
          <w:ilvl w:val="0"/>
          <w:numId w:val="12"/>
        </w:numPr>
        <w:ind w:left="792" w:hanging="432"/>
        <w:rPr>
          <w:szCs w:val="24"/>
        </w:rPr>
      </w:pPr>
      <w:r w:rsidRPr="00D92C60">
        <w:rPr>
          <w:szCs w:val="24"/>
        </w:rPr>
        <w:t>Who to contact for more information about the experiment</w:t>
      </w:r>
    </w:p>
    <w:p w:rsidR="00692002" w:rsidRPr="00B437DC" w:rsidRDefault="00692002" w:rsidP="00692002">
      <w:pPr>
        <w:rPr>
          <w:lang w:val="en-US"/>
        </w:rPr>
      </w:pPr>
      <w:r>
        <w:rPr>
          <w:lang w:val="en-US"/>
        </w:rPr>
        <w:t>An example informed consent form is presented in Appendix I</w:t>
      </w:r>
      <w:r w:rsidR="00001B33">
        <w:rPr>
          <w:lang w:val="en-US"/>
        </w:rPr>
        <w:t>I</w:t>
      </w:r>
      <w:r>
        <w:rPr>
          <w:lang w:val="en-US"/>
        </w:rPr>
        <w:t>. See [ITU-T Rec. J.3D-fatigue] for potential discomforts associated with 3D television viewing.</w:t>
      </w:r>
    </w:p>
    <w:p w:rsidR="00C80E29" w:rsidRDefault="00773AF5" w:rsidP="00C80E29">
      <w:pPr>
        <w:pStyle w:val="Heading2"/>
        <w:rPr>
          <w:lang w:val="en-US"/>
        </w:rPr>
      </w:pPr>
      <w:r>
        <w:rPr>
          <w:lang w:val="en-US"/>
        </w:rPr>
        <w:t>12</w:t>
      </w:r>
      <w:r w:rsidR="00C80E29">
        <w:rPr>
          <w:lang w:val="en-US"/>
        </w:rPr>
        <w:t>.2</w:t>
      </w:r>
      <w:r w:rsidR="00C80E29">
        <w:rPr>
          <w:lang w:val="en-US"/>
        </w:rPr>
        <w:tab/>
        <w:t>Viewer screening</w:t>
      </w:r>
    </w:p>
    <w:p w:rsidR="00B93F9B" w:rsidRPr="00B93F9B" w:rsidRDefault="00B93F9B" w:rsidP="00B93F9B">
      <w:pPr>
        <w:rPr>
          <w:lang w:val="en-US"/>
        </w:rPr>
      </w:pPr>
      <w:r>
        <w:rPr>
          <w:lang w:val="en-US"/>
        </w:rPr>
        <w:t xml:space="preserve">Pre-screening procedures include methods such as vision tests, color blindness tests, and </w:t>
      </w:r>
      <w:r w:rsidRPr="00B93F9B">
        <w:rPr>
          <w:lang w:val="en-US"/>
        </w:rPr>
        <w:t>stereoscopic acuity test</w:t>
      </w:r>
      <w:r>
        <w:rPr>
          <w:lang w:val="en-US"/>
        </w:rPr>
        <w:t>.</w:t>
      </w:r>
    </w:p>
    <w:p w:rsidR="00B93F9B" w:rsidRDefault="00B93F9B" w:rsidP="00B93F9B">
      <w:pPr>
        <w:pStyle w:val="Heading3"/>
      </w:pPr>
      <w:r>
        <w:t>1</w:t>
      </w:r>
      <w:r w:rsidR="00773AF5">
        <w:t>2</w:t>
      </w:r>
      <w:r>
        <w:t>.2.1</w:t>
      </w:r>
      <w:r>
        <w:tab/>
        <w:t>3D vision testing</w:t>
      </w:r>
    </w:p>
    <w:p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rsidR="00214912" w:rsidRDefault="00214912" w:rsidP="00C80E29">
      <w:pPr>
        <w:rPr>
          <w:highlight w:val="yellow"/>
          <w:lang w:eastAsia="ko-KR"/>
        </w:rPr>
      </w:pPr>
      <w:r>
        <w:lastRenderedPageBreak/>
        <w:t>See Appendix I of [BT.2021] for more information on stereoscopic vision tests.</w:t>
      </w:r>
      <w:r w:rsidRPr="00CD30D6">
        <w:rPr>
          <w:lang w:eastAsia="ko-KR"/>
        </w:rPr>
        <w:t xml:space="preserve"> </w:t>
      </w:r>
    </w:p>
    <w:p w:rsidR="00C80E29" w:rsidRDefault="00214912" w:rsidP="00C80E29">
      <w:pPr>
        <w:rPr>
          <w:lang w:eastAsia="ko-KR"/>
        </w:rPr>
      </w:pPr>
      <w:r w:rsidRPr="004C680F">
        <w:rPr>
          <w:highlight w:val="yellow"/>
          <w:lang w:eastAsia="ko-KR"/>
        </w:rPr>
        <w:t>[Editor’s note: above description may need more information about the 3D acuity test.]</w:t>
      </w:r>
    </w:p>
    <w:p w:rsidR="00C80E29" w:rsidRDefault="00773AF5" w:rsidP="00C80E29">
      <w:pPr>
        <w:pStyle w:val="Heading3"/>
      </w:pPr>
      <w:r>
        <w:t>12</w:t>
      </w:r>
      <w:r w:rsidR="00C80E29">
        <w:t>.2.</w:t>
      </w:r>
      <w:r>
        <w:t>2</w:t>
      </w:r>
      <w:r w:rsidR="00C80E29">
        <w:tab/>
      </w:r>
      <w:proofErr w:type="spellStart"/>
      <w:r w:rsidR="00B93F9B">
        <w:t>Color</w:t>
      </w:r>
      <w:proofErr w:type="spellEnd"/>
      <w:r w:rsidR="00B93F9B">
        <w:t xml:space="preserve"> blindness and </w:t>
      </w:r>
      <w:r w:rsidR="00C80E29">
        <w:t>vision test</w:t>
      </w:r>
      <w:r w:rsidR="00B93F9B">
        <w:t>ing</w:t>
      </w:r>
    </w:p>
    <w:p w:rsidR="00B93F9B" w:rsidRDefault="00B93F9B" w:rsidP="00B93F9B">
      <w:pPr>
        <w:spacing w:line="240" w:lineRule="atLeast"/>
        <w:rPr>
          <w:lang w:val="en-US"/>
        </w:rPr>
      </w:pPr>
      <w:r>
        <w:rPr>
          <w:lang w:val="en-US"/>
        </w:rPr>
        <w:t xml:space="preserve">Pre-screening procedures include methods such as vision tests, audiometric tests, and selection of subjects based on their previous experience. Prior to a session, the subjects may be screened for normal visual acuity or corrected-to-normal acuity, for normal </w:t>
      </w:r>
      <w:proofErr w:type="spellStart"/>
      <w:r>
        <w:rPr>
          <w:lang w:val="en-US"/>
        </w:rPr>
        <w:t>colour</w:t>
      </w:r>
      <w:proofErr w:type="spellEnd"/>
      <w:r>
        <w:rPr>
          <w:lang w:val="en-US"/>
        </w:rPr>
        <w:t xml:space="preserve"> vision, and for </w:t>
      </w:r>
      <w:r w:rsidRPr="00096405">
        <w:rPr>
          <w:lang w:val="en-US"/>
        </w:rPr>
        <w:t>good hearing</w:t>
      </w:r>
      <w:r>
        <w:rPr>
          <w:lang w:val="en-US"/>
        </w:rPr>
        <w:t xml:space="preserve">. </w:t>
      </w:r>
    </w:p>
    <w:p w:rsidR="00B93F9B" w:rsidRDefault="00B93F9B" w:rsidP="00B93F9B">
      <w:pPr>
        <w:spacing w:line="240" w:lineRule="atLeast"/>
        <w:rPr>
          <w:lang w:val="en-US"/>
        </w:rPr>
      </w:pPr>
      <w:r>
        <w:rPr>
          <w:lang w:val="en-US"/>
        </w:rPr>
        <w:t xml:space="preserve">Concerning acuity, no errors on the 20/30 line of a standard eye chart [b-Snellen] should be made. The chart should be scaled for the test viewing distance and the acuity test performed at the same location where the video images will be viewed (i.e. lean the eye chart up against the monitor) and have the subjects seated. For example, a near vision </w:t>
      </w:r>
      <w:proofErr w:type="spellStart"/>
      <w:r>
        <w:rPr>
          <w:lang w:val="en-US"/>
        </w:rPr>
        <w:t>vision</w:t>
      </w:r>
      <w:proofErr w:type="spellEnd"/>
      <w:r>
        <w:rPr>
          <w:lang w:val="en-US"/>
        </w:rPr>
        <w:t xml:space="preserve"> chart is appropriate for experiments that use laptops and small mobile devices.</w:t>
      </w:r>
    </w:p>
    <w:p w:rsidR="00B93F9B" w:rsidRDefault="00B93F9B" w:rsidP="00B93F9B">
      <w:pPr>
        <w:spacing w:line="240" w:lineRule="atLeast"/>
        <w:rPr>
          <w:lang w:val="en-US"/>
        </w:rPr>
      </w:pPr>
      <w:r>
        <w:rPr>
          <w:lang w:val="en-US"/>
        </w:rPr>
        <w:t>Screening test may be performed, as appropriate for the experiment. Examples include:</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Concerning vision test plates (red /green deficiency), no more than </w:t>
      </w:r>
      <w:r>
        <w:rPr>
          <w:szCs w:val="24"/>
        </w:rPr>
        <w:t>two</w:t>
      </w:r>
      <w:r w:rsidRPr="00D92C60">
        <w:rPr>
          <w:szCs w:val="24"/>
        </w:rPr>
        <w:t xml:space="preserve"> plates </w:t>
      </w:r>
      <w:r>
        <w:rPr>
          <w:szCs w:val="24"/>
        </w:rPr>
        <w:t>[b-Beck]</w:t>
      </w:r>
      <w:r w:rsidRPr="00D92C60">
        <w:rPr>
          <w:szCs w:val="24"/>
        </w:rPr>
        <w:t xml:space="preserve"> should be missed out of 12.</w:t>
      </w:r>
      <w:r>
        <w:rPr>
          <w:szCs w:val="24"/>
        </w:rPr>
        <w:t xml:space="preserve"> </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Evaluate with </w:t>
      </w:r>
      <w:proofErr w:type="spellStart"/>
      <w:r w:rsidRPr="00D92C60">
        <w:rPr>
          <w:szCs w:val="24"/>
        </w:rPr>
        <w:t>tritan</w:t>
      </w:r>
      <w:proofErr w:type="spellEnd"/>
      <w:r w:rsidRPr="00D92C60">
        <w:rPr>
          <w:szCs w:val="24"/>
        </w:rPr>
        <w:t xml:space="preserve"> </w:t>
      </w:r>
      <w:proofErr w:type="spellStart"/>
      <w:r w:rsidRPr="00D92C60">
        <w:rPr>
          <w:szCs w:val="24"/>
        </w:rPr>
        <w:t>color</w:t>
      </w:r>
      <w:proofErr w:type="spellEnd"/>
      <w:r w:rsidRPr="00D92C60">
        <w:rPr>
          <w:szCs w:val="24"/>
        </w:rPr>
        <w:t xml:space="preserve"> vision test plates (blue / yellow deficiency)</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Test whether subjects are able to correctly identify </w:t>
      </w:r>
      <w:proofErr w:type="spellStart"/>
      <w:r w:rsidRPr="00D92C60">
        <w:rPr>
          <w:szCs w:val="24"/>
        </w:rPr>
        <w:t>colors</w:t>
      </w:r>
      <w:proofErr w:type="spellEnd"/>
      <w:r w:rsidRPr="00D92C60">
        <w:rPr>
          <w:szCs w:val="24"/>
        </w:rPr>
        <w:t xml:space="preserve"> </w:t>
      </w:r>
    </w:p>
    <w:p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Contrast test (e.g., Mars </w:t>
      </w:r>
      <w:proofErr w:type="spellStart"/>
      <w:r w:rsidRPr="00D92C60">
        <w:rPr>
          <w:szCs w:val="24"/>
        </w:rPr>
        <w:t>Perceptix</w:t>
      </w:r>
      <w:proofErr w:type="spellEnd"/>
      <w:r w:rsidRPr="00D92C60">
        <w:rPr>
          <w:szCs w:val="24"/>
        </w:rPr>
        <w:t xml:space="preserve"> contrast test, ETDRS Format, Continuous Test)</w:t>
      </w:r>
    </w:p>
    <w:p w:rsidR="00B93F9B" w:rsidRDefault="00B93F9B" w:rsidP="00FC1EC6">
      <w:pPr>
        <w:pStyle w:val="ListParagraph"/>
        <w:numPr>
          <w:ilvl w:val="0"/>
          <w:numId w:val="13"/>
        </w:numPr>
        <w:spacing w:line="240" w:lineRule="atLeast"/>
        <w:ind w:left="792"/>
        <w:rPr>
          <w:szCs w:val="24"/>
        </w:rPr>
      </w:pPr>
      <w:r w:rsidRPr="00D92C60">
        <w:rPr>
          <w:szCs w:val="24"/>
        </w:rPr>
        <w:t xml:space="preserve">Concerning hearing, no subject should exceed a hearing loss of 15 dB at all frequencies up to and including 4 kHz and more than 25dB at 8 kHz. (note: hearing specifications were taken from </w:t>
      </w:r>
      <w:r>
        <w:rPr>
          <w:szCs w:val="24"/>
        </w:rPr>
        <w:t>[</w:t>
      </w:r>
      <w:r w:rsidRPr="00D92C60">
        <w:rPr>
          <w:szCs w:val="24"/>
        </w:rPr>
        <w:t>ITU-T P.78</w:t>
      </w:r>
      <w:r>
        <w:rPr>
          <w:szCs w:val="24"/>
        </w:rPr>
        <w:t>]</w:t>
      </w:r>
      <w:r w:rsidRPr="00D92C60">
        <w:rPr>
          <w:szCs w:val="24"/>
        </w:rPr>
        <w:t xml:space="preserve"> </w:t>
      </w:r>
      <w:r>
        <w:rPr>
          <w:szCs w:val="24"/>
        </w:rPr>
        <w:t>Annex</w:t>
      </w:r>
      <w:r w:rsidRPr="00D92C60">
        <w:rPr>
          <w:szCs w:val="24"/>
        </w:rPr>
        <w:t xml:space="preserve"> B.1)</w:t>
      </w:r>
    </w:p>
    <w:p w:rsidR="00B93F9B" w:rsidRPr="00D92C60" w:rsidRDefault="00B93F9B" w:rsidP="00FC1EC6">
      <w:pPr>
        <w:pStyle w:val="ListParagraph"/>
        <w:numPr>
          <w:ilvl w:val="0"/>
          <w:numId w:val="13"/>
        </w:numPr>
        <w:spacing w:line="240" w:lineRule="atLeast"/>
        <w:ind w:left="792"/>
        <w:rPr>
          <w:szCs w:val="24"/>
        </w:rPr>
      </w:pPr>
      <w:proofErr w:type="spellStart"/>
      <w:r>
        <w:rPr>
          <w:szCs w:val="24"/>
        </w:rPr>
        <w:t>S</w:t>
      </w:r>
      <w:r w:rsidRPr="002E7F82">
        <w:rPr>
          <w:szCs w:val="24"/>
        </w:rPr>
        <w:t>tereoacuity</w:t>
      </w:r>
      <w:proofErr w:type="spellEnd"/>
      <w:r w:rsidRPr="002E7F82">
        <w:rPr>
          <w:szCs w:val="24"/>
        </w:rPr>
        <w:t xml:space="preserve"> test</w:t>
      </w:r>
      <w:r>
        <w:rPr>
          <w:szCs w:val="24"/>
        </w:rPr>
        <w:t>, with a tentative threshold of</w:t>
      </w:r>
      <w:r w:rsidRPr="002E7F82">
        <w:rPr>
          <w:szCs w:val="24"/>
        </w:rPr>
        <w:t xml:space="preserve"> 140 seconds</w:t>
      </w:r>
    </w:p>
    <w:p w:rsidR="00B93F9B" w:rsidRDefault="00B93F9B" w:rsidP="00B93F9B">
      <w:pPr>
        <w:spacing w:line="240" w:lineRule="atLeast"/>
        <w:rPr>
          <w:lang w:val="en-US"/>
        </w:rPr>
      </w:pPr>
      <w:r>
        <w:rPr>
          <w:lang w:val="en-US"/>
        </w:rPr>
        <w:t>Subjects who fail such screening should preferably be run through the experiment with no indication given that they failed the test. The data from such subjects should be discarded when a small number of subjects are used in the experiment. Data from such subjects may be retained when a large number of subjects are used (e.g., 30 or more).</w:t>
      </w:r>
    </w:p>
    <w:p w:rsidR="00C80E29" w:rsidRDefault="00C80E29" w:rsidP="00C80E29">
      <w:pPr>
        <w:rPr>
          <w:lang w:eastAsia="ko-KR"/>
        </w:rPr>
      </w:pPr>
    </w:p>
    <w:p w:rsidR="00C80E29" w:rsidRDefault="00773AF5" w:rsidP="00C80E29">
      <w:pPr>
        <w:pStyle w:val="Heading3"/>
      </w:pPr>
      <w:r>
        <w:t>12</w:t>
      </w:r>
      <w:r w:rsidR="00C80E29">
        <w:t>.2.3</w:t>
      </w:r>
      <w:r w:rsidR="00C80E29">
        <w:tab/>
        <w:t>Stereoscopic acuity test</w:t>
      </w:r>
    </w:p>
    <w:p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rsidR="00C80E29" w:rsidRDefault="00773AF5" w:rsidP="00C80E29">
      <w:pPr>
        <w:pStyle w:val="Heading3"/>
      </w:pPr>
      <w:r>
        <w:t>12</w:t>
      </w:r>
      <w:r w:rsidR="00C80E29">
        <w:t>.2.</w:t>
      </w:r>
      <w:r>
        <w:t>4</w:t>
      </w:r>
      <w:r w:rsidR="00C80E29">
        <w:tab/>
        <w:t>Inter-</w:t>
      </w:r>
      <w:proofErr w:type="spellStart"/>
      <w:r w:rsidR="00C80E29">
        <w:t>pupliary</w:t>
      </w:r>
      <w:proofErr w:type="spellEnd"/>
      <w:r w:rsidR="00C80E29">
        <w:t xml:space="preserve"> distance</w:t>
      </w:r>
    </w:p>
    <w:p w:rsidR="00C80E29" w:rsidRDefault="00C80E29" w:rsidP="00C80E29">
      <w:pPr>
        <w:rPr>
          <w:lang w:eastAsia="ko-KR"/>
        </w:rPr>
      </w:pPr>
      <w:r>
        <w:rPr>
          <w:lang w:eastAsia="ko-KR"/>
        </w:rPr>
        <w:t>When autostereoscopic monitors are used, inter-</w:t>
      </w:r>
      <w:proofErr w:type="spellStart"/>
      <w:r>
        <w:rPr>
          <w:lang w:eastAsia="ko-KR"/>
        </w:rPr>
        <w:t>pupliary</w:t>
      </w:r>
      <w:proofErr w:type="spellEnd"/>
      <w:r>
        <w:rPr>
          <w:lang w:eastAsia="ko-KR"/>
        </w:rPr>
        <w:t xml:space="preserve"> distance is a critical factor. This information should be recorded for each subject.  Most autostereoscopic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rsidR="00B93F9B" w:rsidRDefault="00773AF5" w:rsidP="00B93F9B">
      <w:pPr>
        <w:rPr>
          <w:b/>
          <w:lang w:val="en-US"/>
        </w:rPr>
      </w:pPr>
      <w:r>
        <w:rPr>
          <w:b/>
          <w:lang w:val="en-US"/>
        </w:rPr>
        <w:t>12</w:t>
      </w:r>
      <w:r w:rsidR="00B93F9B">
        <w:rPr>
          <w:b/>
          <w:lang w:val="en-US"/>
        </w:rPr>
        <w:t>.3</w:t>
      </w:r>
      <w:r w:rsidR="00B93F9B" w:rsidRPr="000A5962">
        <w:rPr>
          <w:b/>
          <w:lang w:val="en-US"/>
        </w:rPr>
        <w:tab/>
      </w:r>
      <w:r w:rsidR="00B93F9B">
        <w:rPr>
          <w:b/>
          <w:lang w:val="en-US"/>
        </w:rPr>
        <w:t>Post-screening of subjects</w:t>
      </w:r>
    </w:p>
    <w:p w:rsidR="00B93F9B" w:rsidRDefault="00B93F9B" w:rsidP="00B93F9B">
      <w:pPr>
        <w:rPr>
          <w:lang w:val="en-US"/>
        </w:rPr>
      </w:pPr>
      <w:r>
        <w:rPr>
          <w:lang w:val="en-US"/>
        </w:rPr>
        <w:t xml:space="preserve">Post-screening of subjects may or may not be appropriate depending upon the purpose of the experiment. The following subject screening methods are appropriate: [ITU-R BT.500] clause 2.3, [ITU-R BT.1788] Annex 2 clause 3, Annex A, and questionnaires and/or interviews after the experiment to determine whether or not the subject understood the task. Subject screening for crowdsourcing may require unique solutions (e.g., clever test preparation). </w:t>
      </w:r>
    </w:p>
    <w:p w:rsidR="00B93F9B" w:rsidRDefault="00B93F9B" w:rsidP="00B93F9B">
      <w:pPr>
        <w:rPr>
          <w:lang w:val="en-US"/>
        </w:rPr>
      </w:pPr>
      <w:r>
        <w:rPr>
          <w:lang w:val="en-US"/>
        </w:rPr>
        <w:t xml:space="preserve">When subjects are eliminated due to post-screening, it may be appropriate to separately present the data of the screened subjects or to analyze the data both with and without the screened subjects. </w:t>
      </w:r>
    </w:p>
    <w:p w:rsidR="00FC1EC6" w:rsidRPr="00AD155F" w:rsidRDefault="00B93F9B" w:rsidP="00C80E29">
      <w:pPr>
        <w:pStyle w:val="Heading2"/>
        <w:rPr>
          <w:b w:val="0"/>
          <w:lang w:val="en-US"/>
        </w:rPr>
      </w:pPr>
      <w:r w:rsidRPr="00AD155F">
        <w:rPr>
          <w:b w:val="0"/>
          <w:lang w:val="en-US"/>
        </w:rPr>
        <w:lastRenderedPageBreak/>
        <w:t>The final report should include a detail description of the screening methodology.</w:t>
      </w:r>
    </w:p>
    <w:p w:rsidR="00C80E29" w:rsidRDefault="00C80E29" w:rsidP="00C80E29">
      <w:pPr>
        <w:pStyle w:val="Heading2"/>
        <w:rPr>
          <w:lang w:eastAsia="ko-KR"/>
        </w:rPr>
      </w:pPr>
      <w:r>
        <w:rPr>
          <w:lang w:eastAsia="ko-KR"/>
        </w:rPr>
        <w:t>1</w:t>
      </w:r>
      <w:r w:rsidR="00773AF5">
        <w:rPr>
          <w:lang w:eastAsia="ko-KR"/>
        </w:rPr>
        <w:t>2.4</w:t>
      </w:r>
      <w:r>
        <w:rPr>
          <w:lang w:eastAsia="ko-KR"/>
        </w:rPr>
        <w:tab/>
        <w:t>Instructions and training</w:t>
      </w:r>
    </w:p>
    <w:p w:rsidR="00C80E29" w:rsidRDefault="00C80E29" w:rsidP="00C80E29">
      <w:pPr>
        <w:rPr>
          <w:lang w:eastAsia="ko-KR"/>
        </w:rPr>
      </w:pPr>
      <w:r w:rsidRPr="008A3751">
        <w:rPr>
          <w:lang w:eastAsia="ko-KR"/>
        </w:rPr>
        <w:t xml:space="preserve">Instruction should be tailored to dimension (e.g. depth quality, comfort, etc.) under investigation. </w:t>
      </w:r>
    </w:p>
    <w:p w:rsidR="00C80E29"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rsidR="00B93F9B" w:rsidRDefault="00B93F9B" w:rsidP="00B93F9B">
      <w:pPr>
        <w:rPr>
          <w:lang w:val="en-US"/>
        </w:rPr>
      </w:pPr>
      <w:r w:rsidRPr="00984A93">
        <w:rPr>
          <w:lang w:val="en-US"/>
        </w:rPr>
        <w:t xml:space="preserve">Usually, </w:t>
      </w:r>
      <w:r>
        <w:rPr>
          <w:lang w:val="en-US"/>
        </w:rPr>
        <w:t>subjects have</w:t>
      </w:r>
      <w:r w:rsidRPr="00984A93">
        <w:rPr>
          <w:lang w:val="en-US"/>
        </w:rPr>
        <w:t xml:space="preserve"> a period of training in order to get familiar with the test methodology and software and with the kind of quality they have to assess</w:t>
      </w:r>
      <w:r>
        <w:rPr>
          <w:lang w:val="en-US"/>
        </w:rPr>
        <w:t>.</w:t>
      </w:r>
    </w:p>
    <w:p w:rsidR="00B93F9B" w:rsidRDefault="00B93F9B" w:rsidP="00B93F9B">
      <w:pPr>
        <w:rPr>
          <w:lang w:val="en-US"/>
        </w:rPr>
      </w:pPr>
      <w:r>
        <w:rPr>
          <w:lang w:val="en-US"/>
        </w:rPr>
        <w:t xml:space="preserve">The </w:t>
      </w:r>
      <w:r w:rsidRPr="00435DAD">
        <w:rPr>
          <w:lang w:val="en-US"/>
        </w:rPr>
        <w:t xml:space="preserve">training phase </w:t>
      </w:r>
      <w:r>
        <w:rPr>
          <w:lang w:val="en-US"/>
        </w:rPr>
        <w:t xml:space="preserve">is a crucial part of this method, since subjects could misunderstand their task. Written or recorded instructions should be used to be sure that all subjects receive exactly the same information. The instructions should include explanations about what the subjects are going to see or hear, what they have to evaluate (e.g., difference in quality), and how to express their opinion. The instructions should include reassurance that there is no right or wrong answer in this experiment; we are simply interested in the subject’s opinion. An example set of instructions is given in Appendix </w:t>
      </w:r>
      <w:r w:rsidR="00001B33">
        <w:rPr>
          <w:lang w:val="en-US"/>
        </w:rPr>
        <w:t>I</w:t>
      </w:r>
      <w:r>
        <w:rPr>
          <w:lang w:val="en-US"/>
        </w:rPr>
        <w:t>II.</w:t>
      </w:r>
    </w:p>
    <w:p w:rsidR="00B93F9B" w:rsidRDefault="00B93F9B" w:rsidP="00B93F9B">
      <w:pPr>
        <w:rPr>
          <w:lang w:val="en-US"/>
        </w:rPr>
      </w:pPr>
      <w:r>
        <w:rPr>
          <w:lang w:val="en-US"/>
        </w:rPr>
        <w:t>Questions about the procedure and meaning of the instructions should be answered with care to avoid bias. Questions about the experiment and its goals should be answered after the final session.</w:t>
      </w:r>
    </w:p>
    <w:p w:rsidR="00B93F9B" w:rsidRDefault="00B93F9B" w:rsidP="00B93F9B">
      <w:pPr>
        <w:rPr>
          <w:lang w:val="en-US"/>
        </w:rPr>
      </w:pPr>
      <w:r>
        <w:rPr>
          <w:lang w:val="en-US"/>
        </w:rPr>
        <w:t>After the instructions, a training session should be run. The training session is typically identical to the experiment sessions, yet short in duration. Stimuli in the t</w:t>
      </w:r>
      <w:r w:rsidRPr="00F93A72">
        <w:rPr>
          <w:lang w:val="en-US"/>
        </w:rPr>
        <w:t xml:space="preserve">raining </w:t>
      </w:r>
      <w:r>
        <w:rPr>
          <w:lang w:val="en-US"/>
        </w:rPr>
        <w:t xml:space="preserve">session should demonstrate the range and type of impairments to be assessed. Training should be performed using stimuli that do not otherwise appear in the experiment. </w:t>
      </w:r>
    </w:p>
    <w:p w:rsidR="00B93F9B" w:rsidRDefault="00B93F9B" w:rsidP="00B93F9B">
      <w:pPr>
        <w:rPr>
          <w:lang w:val="en-US"/>
        </w:rPr>
      </w:pPr>
      <w:r>
        <w:rPr>
          <w:lang w:val="en-US"/>
        </w:rPr>
        <w:t xml:space="preserve">The purpose of the training session is to (1) familiarize the subjects with the voting procedure and pace, (2) show the subjects the full range of impairments present, thus stabilizing their votes, (3) encourage subjects ask new questions about their task, in the context of the actual experiment, and (4) </w:t>
      </w:r>
      <w:r w:rsidRPr="00984A93">
        <w:rPr>
          <w:lang w:val="en-US"/>
        </w:rPr>
        <w:t xml:space="preserve">adjust the </w:t>
      </w:r>
      <w:r>
        <w:rPr>
          <w:lang w:val="en-US"/>
        </w:rPr>
        <w:t xml:space="preserve">audio </w:t>
      </w:r>
      <w:r w:rsidRPr="00984A93">
        <w:rPr>
          <w:lang w:val="en-US"/>
        </w:rPr>
        <w:t>playback level</w:t>
      </w:r>
      <w:r>
        <w:rPr>
          <w:lang w:val="en-US"/>
        </w:rPr>
        <w:t xml:space="preserve">, which </w:t>
      </w:r>
      <w:proofErr w:type="spellStart"/>
      <w:r>
        <w:rPr>
          <w:lang w:val="en-US"/>
        </w:rPr>
        <w:t>will</w:t>
      </w:r>
      <w:r w:rsidRPr="00984A93">
        <w:rPr>
          <w:lang w:val="en-US"/>
        </w:rPr>
        <w:t>then</w:t>
      </w:r>
      <w:proofErr w:type="spellEnd"/>
      <w:r w:rsidRPr="00984A93">
        <w:rPr>
          <w:lang w:val="en-US"/>
        </w:rPr>
        <w:t xml:space="preserve"> remain constant during the test phase</w:t>
      </w:r>
      <w:r>
        <w:rPr>
          <w:lang w:val="en-US"/>
        </w:rPr>
        <w:t xml:space="preserve">. For a simple assessment of video quality in absolute terms, a small number of stimuli in the training session may suffice (e.g., three to five stimuli). For more complicated tasks, the training session may need to contain a large number of stimuli. </w:t>
      </w:r>
    </w:p>
    <w:p w:rsidR="00B93F9B" w:rsidRDefault="00B93F9B" w:rsidP="00B93F9B">
      <w:pPr>
        <w:rPr>
          <w:lang w:val="en-US"/>
        </w:rPr>
      </w:pPr>
      <w:r>
        <w:rPr>
          <w:lang w:val="en-US"/>
        </w:rPr>
        <w:t>The instructions must tell subjects what to do when 3D fatigue is experienced. [ITU-T Rec. J.3D-fatigue] contains more information on this issue.</w:t>
      </w:r>
    </w:p>
    <w:p w:rsidR="00B93F9B" w:rsidRDefault="00B93F9B" w:rsidP="00B93F9B">
      <w:pPr>
        <w:rPr>
          <w:lang w:val="en-US"/>
        </w:rPr>
      </w:pPr>
      <w:r w:rsidRPr="00DE2970">
        <w:rPr>
          <w:lang w:val="en-US"/>
        </w:rPr>
        <w:t xml:space="preserve">The </w:t>
      </w:r>
      <w:r>
        <w:rPr>
          <w:lang w:val="en-US"/>
        </w:rPr>
        <w:t>subject</w:t>
      </w:r>
      <w:r w:rsidRPr="00DE2970">
        <w:rPr>
          <w:lang w:val="en-US"/>
        </w:rPr>
        <w:t xml:space="preserve"> should be carefully introduced to the method of assessment, the types of impairment or quality factors likely to occur, the grading scale, timing, etc. Training </w:t>
      </w:r>
      <w:r>
        <w:rPr>
          <w:lang w:val="en-US"/>
        </w:rPr>
        <w:t>stimuli</w:t>
      </w:r>
      <w:r w:rsidRPr="00DE2970">
        <w:rPr>
          <w:lang w:val="en-US"/>
        </w:rPr>
        <w:t xml:space="preserve"> </w:t>
      </w:r>
      <w:r>
        <w:rPr>
          <w:lang w:val="en-US"/>
        </w:rPr>
        <w:t xml:space="preserve">should </w:t>
      </w:r>
      <w:r w:rsidRPr="00DE2970">
        <w:rPr>
          <w:lang w:val="en-US"/>
        </w:rPr>
        <w:t>demonstrat</w:t>
      </w:r>
      <w:r>
        <w:rPr>
          <w:lang w:val="en-US"/>
        </w:rPr>
        <w:t>e</w:t>
      </w:r>
      <w:r w:rsidRPr="00DE2970">
        <w:rPr>
          <w:lang w:val="en-US"/>
        </w:rPr>
        <w:t xml:space="preserve"> the range and the type of the impairments to be assessed</w:t>
      </w:r>
      <w:r>
        <w:rPr>
          <w:lang w:val="en-US"/>
        </w:rPr>
        <w:t>. The training stimuli should not otherwise appear</w:t>
      </w:r>
      <w:r w:rsidRPr="00DE2970">
        <w:rPr>
          <w:lang w:val="en-US"/>
        </w:rPr>
        <w:t xml:space="preserve"> in the test, but </w:t>
      </w:r>
      <w:r>
        <w:rPr>
          <w:lang w:val="en-US"/>
        </w:rPr>
        <w:t>should have</w:t>
      </w:r>
      <w:r w:rsidRPr="00DE2970">
        <w:rPr>
          <w:lang w:val="en-US"/>
        </w:rPr>
        <w:t xml:space="preserve"> comparable sensitivity. </w:t>
      </w:r>
    </w:p>
    <w:p w:rsidR="00B93F9B" w:rsidRDefault="00B93F9B" w:rsidP="00B93F9B">
      <w:pPr>
        <w:rPr>
          <w:lang w:val="en-US"/>
        </w:rPr>
      </w:pPr>
      <w:r w:rsidRPr="00DE2970">
        <w:rPr>
          <w:lang w:val="en-US"/>
        </w:rPr>
        <w:t xml:space="preserve">The </w:t>
      </w:r>
      <w:r>
        <w:rPr>
          <w:lang w:val="en-US"/>
        </w:rPr>
        <w:t>subject should not be told the type of impairments and impairment locations that will appear in the test.</w:t>
      </w:r>
    </w:p>
    <w:p w:rsidR="00B93F9B" w:rsidRPr="001F4BDD" w:rsidRDefault="00B93F9B" w:rsidP="00C80E29">
      <w:pPr>
        <w:rPr>
          <w:lang w:eastAsia="ko-KR"/>
        </w:rPr>
      </w:pPr>
    </w:p>
    <w:p w:rsidR="00C80E29" w:rsidRDefault="00773AF5" w:rsidP="00C80E29">
      <w:pPr>
        <w:pStyle w:val="Heading2"/>
        <w:rPr>
          <w:lang w:val="en-US"/>
        </w:rPr>
      </w:pPr>
      <w:r>
        <w:rPr>
          <w:lang w:val="en-US"/>
        </w:rPr>
        <w:t>12</w:t>
      </w:r>
      <w:r w:rsidR="00C80E29">
        <w:rPr>
          <w:lang w:val="en-US"/>
        </w:rPr>
        <w:t>.4</w:t>
      </w:r>
      <w:r w:rsidR="00C80E29">
        <w:rPr>
          <w:lang w:val="en-US"/>
        </w:rPr>
        <w:tab/>
      </w:r>
      <w:r w:rsidR="00B93F9B">
        <w:rPr>
          <w:lang w:val="en-US"/>
        </w:rPr>
        <w:t xml:space="preserve">Experiment </w:t>
      </w:r>
      <w:r w:rsidR="00C80E29">
        <w:rPr>
          <w:lang w:val="en-US"/>
        </w:rPr>
        <w:t>sessions</w:t>
      </w:r>
      <w:r w:rsidR="00B93F9B">
        <w:rPr>
          <w:lang w:val="en-US"/>
        </w:rPr>
        <w:t xml:space="preserve"> and breaks</w:t>
      </w:r>
    </w:p>
    <w:p w:rsidR="00B93F9B" w:rsidRDefault="00B93F9B" w:rsidP="00B93F9B">
      <w:pPr>
        <w:rPr>
          <w:lang w:val="en-US"/>
        </w:rPr>
      </w:pPr>
      <w:r>
        <w:rPr>
          <w:lang w:val="en-US"/>
        </w:rPr>
        <w:t>Ideally no session should last for more than 20 minutes, and in no case should a session exceed 45 minutes.</w:t>
      </w:r>
      <w:r w:rsidR="00C95E8A">
        <w:rPr>
          <w:lang w:val="en-US"/>
        </w:rPr>
        <w:t xml:space="preserve"> </w:t>
      </w:r>
      <w:r w:rsidRPr="00EF31DB">
        <w:rPr>
          <w:lang w:val="en-US"/>
        </w:rPr>
        <w:t>Every 20 min</w:t>
      </w:r>
      <w:r>
        <w:rPr>
          <w:lang w:val="en-US"/>
        </w:rPr>
        <w:t>utes</w:t>
      </w:r>
      <w:r w:rsidRPr="00EF31DB">
        <w:rPr>
          <w:lang w:val="en-US"/>
        </w:rPr>
        <w:t xml:space="preserve">, </w:t>
      </w:r>
      <w:r>
        <w:rPr>
          <w:lang w:val="en-US"/>
        </w:rPr>
        <w:t>subjects should be</w:t>
      </w:r>
      <w:r w:rsidRPr="00EF31DB">
        <w:rPr>
          <w:lang w:val="en-US"/>
        </w:rPr>
        <w:t xml:space="preserve"> asked to rest a bit by breathing some fresh air</w:t>
      </w:r>
      <w:r>
        <w:rPr>
          <w:lang w:val="en-US"/>
        </w:rPr>
        <w:t>.</w:t>
      </w:r>
    </w:p>
    <w:p w:rsidR="00B93F9B" w:rsidRDefault="00B93F9B" w:rsidP="00B93F9B">
      <w:pPr>
        <w:rPr>
          <w:lang w:val="en-US"/>
        </w:rPr>
      </w:pPr>
      <w:r>
        <w:rPr>
          <w:lang w:val="en-US"/>
        </w:rPr>
        <w:t xml:space="preserve">The stimuli should be presented in a pseudo-random sequence. </w:t>
      </w:r>
    </w:p>
    <w:p w:rsidR="00B93F9B" w:rsidRDefault="00B93F9B" w:rsidP="00B93F9B">
      <w:pPr>
        <w:rPr>
          <w:lang w:val="en-US"/>
        </w:rPr>
      </w:pPr>
      <w:r>
        <w:rPr>
          <w:lang w:val="en-US"/>
        </w:rPr>
        <w:lastRenderedPageBreak/>
        <w:t>The pattern within each session (and the training session) is as follows: play sequence, pause to score, repeat. The subject should typically be shown a grey screen between video sequences. The subject should typically hear silence or instructions between video sequences (e.g., “here is clip one”, “please score clip one”). The specific pattern and timing of the experiment sessions depends upon the playback mechanism.</w:t>
      </w:r>
    </w:p>
    <w:p w:rsidR="00C80E29" w:rsidRDefault="00773AF5" w:rsidP="00C80E29">
      <w:pPr>
        <w:pStyle w:val="Heading2"/>
        <w:rPr>
          <w:lang w:val="en-US"/>
        </w:rPr>
      </w:pPr>
      <w:r>
        <w:rPr>
          <w:lang w:val="en-US"/>
        </w:rPr>
        <w:t>12</w:t>
      </w:r>
      <w:r w:rsidR="00C80E29">
        <w:rPr>
          <w:lang w:val="en-US"/>
        </w:rPr>
        <w:t>.5</w:t>
      </w:r>
      <w:r w:rsidR="00C80E29">
        <w:rPr>
          <w:lang w:val="en-US"/>
        </w:rPr>
        <w:tab/>
        <w:t>Questionnaire or interview</w:t>
      </w:r>
    </w:p>
    <w:p w:rsidR="00FE0A7C" w:rsidRDefault="00FE0A7C" w:rsidP="00B93F9B">
      <w:pPr>
        <w:rPr>
          <w:lang w:val="en-US"/>
        </w:rPr>
      </w:pPr>
      <w:r w:rsidRPr="00AD155F">
        <w:rPr>
          <w:highlight w:val="yellow"/>
          <w:lang w:val="en-US"/>
        </w:rPr>
        <w:t>[Editor’s note: look for suitable reference with more information]</w:t>
      </w:r>
    </w:p>
    <w:p w:rsidR="0037250D" w:rsidRDefault="0037250D" w:rsidP="0037250D">
      <w:pPr>
        <w:rPr>
          <w:lang w:val="en-US"/>
        </w:rPr>
      </w:pPr>
      <w:r w:rsidRPr="004C620D">
        <w:rPr>
          <w:highlight w:val="yellow"/>
          <w:lang w:val="en-US"/>
        </w:rPr>
        <w:t xml:space="preserve">[Editor’s note: </w:t>
      </w:r>
      <w:r>
        <w:rPr>
          <w:highlight w:val="yellow"/>
          <w:lang w:val="en-US"/>
        </w:rPr>
        <w:t xml:space="preserve">insert </w:t>
      </w:r>
      <w:r w:rsidR="005465BC">
        <w:rPr>
          <w:highlight w:val="yellow"/>
          <w:lang w:val="en-US"/>
        </w:rPr>
        <w:t xml:space="preserve">reference to </w:t>
      </w:r>
      <w:r>
        <w:rPr>
          <w:highlight w:val="yellow"/>
          <w:lang w:val="en-US"/>
        </w:rPr>
        <w:t xml:space="preserve">questionnaire </w:t>
      </w:r>
      <w:r w:rsidR="005465BC">
        <w:rPr>
          <w:highlight w:val="yellow"/>
          <w:lang w:val="en-US"/>
        </w:rPr>
        <w:t>in Annex C</w:t>
      </w:r>
      <w:r w:rsidRPr="004C620D">
        <w:rPr>
          <w:highlight w:val="yellow"/>
          <w:lang w:val="en-US"/>
        </w:rPr>
        <w:t>]</w:t>
      </w:r>
    </w:p>
    <w:p w:rsidR="00B93F9B" w:rsidRDefault="00B93F9B" w:rsidP="00B93F9B">
      <w:pPr>
        <w:rPr>
          <w:lang w:val="en-US"/>
        </w:rPr>
      </w:pPr>
      <w:r>
        <w:rPr>
          <w:lang w:val="en-US"/>
        </w:rPr>
        <w:t>For some experiments, questionnaires or interviews may be desirable either before or after the subjective sessions. The goal of the questionnaire or interview is to supplement the information gained by the experiment. Examples include:</w:t>
      </w:r>
    </w:p>
    <w:p w:rsidR="00B93F9B" w:rsidRPr="00D92C60" w:rsidRDefault="00B93F9B" w:rsidP="00FC1EC6">
      <w:pPr>
        <w:pStyle w:val="ListParagraph"/>
        <w:numPr>
          <w:ilvl w:val="0"/>
          <w:numId w:val="14"/>
        </w:numPr>
      </w:pPr>
      <w:r w:rsidRPr="00D92C60">
        <w:t>Demographics that may or may not influence the votes, such as age, gender, and television watching habits;</w:t>
      </w:r>
    </w:p>
    <w:p w:rsidR="00B93F9B" w:rsidRPr="00D92C60" w:rsidRDefault="00B93F9B" w:rsidP="00FC1EC6">
      <w:pPr>
        <w:pStyle w:val="ListParagraph"/>
        <w:numPr>
          <w:ilvl w:val="0"/>
          <w:numId w:val="14"/>
        </w:numPr>
      </w:pPr>
      <w:r w:rsidRPr="00D92C60">
        <w:t>Feedback from the subject after the sessions; and</w:t>
      </w:r>
    </w:p>
    <w:p w:rsidR="00B93F9B" w:rsidRPr="00D92C60" w:rsidRDefault="00B93F9B" w:rsidP="00FC1EC6">
      <w:pPr>
        <w:pStyle w:val="ListParagraph"/>
        <w:numPr>
          <w:ilvl w:val="0"/>
          <w:numId w:val="14"/>
        </w:numPr>
      </w:pPr>
      <w:r w:rsidRPr="00D92C60">
        <w:t>Quality experience observations on deployed equipment used by the subject (i.e., service observations).</w:t>
      </w:r>
    </w:p>
    <w:p w:rsidR="00B93F9B" w:rsidRDefault="00B93F9B" w:rsidP="00B93F9B">
      <w:pPr>
        <w:rPr>
          <w:lang w:val="en-US"/>
        </w:rPr>
      </w:pPr>
      <w:r>
        <w:rPr>
          <w:lang w:val="en-US"/>
        </w:rPr>
        <w:t xml:space="preserve">The disadvantage of the service observation method for many purposes is that little control is possible over the detailed characteristics of the system being tested. However, this method does afford a global appreciation of how the “equipment” performs in the real environment. </w:t>
      </w:r>
    </w:p>
    <w:p w:rsidR="00C80E29" w:rsidRPr="00EA76EC" w:rsidRDefault="00C80E29" w:rsidP="00C80E29">
      <w:pPr>
        <w:rPr>
          <w:lang w:val="en-US"/>
        </w:rPr>
      </w:pPr>
    </w:p>
    <w:p w:rsidR="00C80E29" w:rsidRDefault="00773AF5" w:rsidP="00C80E29">
      <w:pPr>
        <w:pStyle w:val="Heading1"/>
        <w:rPr>
          <w:lang w:val="en-US"/>
        </w:rPr>
      </w:pPr>
      <w:r>
        <w:rPr>
          <w:lang w:val="en-US"/>
        </w:rPr>
        <w:t>13</w:t>
      </w:r>
      <w:r w:rsidR="00C80E29">
        <w:rPr>
          <w:lang w:val="en-US"/>
        </w:rPr>
        <w:tab/>
        <w:t>Data analysis</w:t>
      </w:r>
    </w:p>
    <w:p w:rsidR="005465BC" w:rsidRDefault="005465BC" w:rsidP="005465BC">
      <w:pPr>
        <w:rPr>
          <w:lang w:val="en-US"/>
        </w:rPr>
      </w:pPr>
      <w:r w:rsidRPr="004C620D">
        <w:rPr>
          <w:highlight w:val="yellow"/>
          <w:lang w:val="en-US"/>
        </w:rPr>
        <w:t xml:space="preserve">[Editor’s note: </w:t>
      </w:r>
      <w:r>
        <w:rPr>
          <w:highlight w:val="yellow"/>
          <w:lang w:val="en-US"/>
        </w:rPr>
        <w:t>review for required changes</w:t>
      </w:r>
      <w:r w:rsidRPr="004C620D">
        <w:rPr>
          <w:highlight w:val="yellow"/>
          <w:lang w:val="en-US"/>
        </w:rPr>
        <w:t>]</w:t>
      </w:r>
    </w:p>
    <w:p w:rsidR="00CE6EA2" w:rsidRDefault="00C80E29" w:rsidP="00CE6EA2">
      <w:pPr>
        <w:tabs>
          <w:tab w:val="clear" w:pos="794"/>
          <w:tab w:val="clear" w:pos="1191"/>
          <w:tab w:val="clear" w:pos="1588"/>
          <w:tab w:val="clear" w:pos="1985"/>
        </w:tabs>
        <w:overflowPunct/>
        <w:spacing w:before="0"/>
        <w:textAlignment w:val="auto"/>
        <w:rPr>
          <w:lang w:val="en-US"/>
        </w:rPr>
      </w:pPr>
      <w:r w:rsidRPr="00C16EF5">
        <w:rPr>
          <w:lang w:val="en-US"/>
        </w:rPr>
        <w:t xml:space="preserve">The results should be reported along with the details of the experimental set-up. </w:t>
      </w:r>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p>
    <w:p w:rsidR="00DC1A00" w:rsidRPr="00CD30D6" w:rsidRDefault="00C80E29" w:rsidP="00DC1A00">
      <w:pPr>
        <w:jc w:val="both"/>
      </w:pPr>
      <w:r w:rsidRPr="00C16EF5">
        <w:rPr>
          <w:lang w:val="en-US"/>
        </w:rPr>
        <w:t>For each</w:t>
      </w:r>
      <w:r>
        <w:rPr>
          <w:lang w:val="en-US"/>
        </w:rPr>
        <w:t xml:space="preserve"> </w:t>
      </w:r>
      <w:r w:rsidRPr="00C16EF5">
        <w:rPr>
          <w:lang w:val="en-US"/>
        </w:rPr>
        <w:t xml:space="preserve">combination of the test variables, the mean </w:t>
      </w:r>
      <w:r w:rsidR="00CE6EA2">
        <w:rPr>
          <w:lang w:val="en-US"/>
        </w:rPr>
        <w:t>opinion score</w:t>
      </w:r>
      <w:r w:rsidR="00CE6EA2" w:rsidRPr="00C16EF5">
        <w:rPr>
          <w:lang w:val="en-US"/>
        </w:rPr>
        <w:t xml:space="preserve"> </w:t>
      </w:r>
      <w:r w:rsidRPr="00C16EF5">
        <w:rPr>
          <w:lang w:val="en-US"/>
        </w:rPr>
        <w:t>and the standard deviation of the statistical</w:t>
      </w:r>
      <w:r>
        <w:rPr>
          <w:lang w:val="en-US"/>
        </w:rPr>
        <w:t xml:space="preserve"> </w:t>
      </w:r>
      <w:r w:rsidRPr="00C16EF5">
        <w:rPr>
          <w:lang w:val="en-US"/>
        </w:rPr>
        <w:t>distribution of the assessment grades should be given.</w:t>
      </w:r>
      <w:r w:rsidR="00DD25B4" w:rsidRPr="00CD30D6">
        <w:rPr>
          <w:lang w:val="en-US" w:eastAsia="ko-KR"/>
        </w:rPr>
        <w:t xml:space="preserve"> Some items can be mandatory while others need to be reported whenever possible. </w:t>
      </w:r>
      <w:r w:rsidR="00DC1A00" w:rsidRPr="00CD30D6">
        <w:rPr>
          <w:lang w:val="en-US"/>
        </w:rPr>
        <w:t xml:space="preserve">The </w:t>
      </w:r>
      <w:r w:rsidR="00DC1A00" w:rsidRPr="00CD30D6">
        <w:t>method to calculate these statistical values is described in Recommendation ITU-R BT.500.</w:t>
      </w:r>
      <w:r w:rsidR="00CE6EA2">
        <w:t xml:space="preserve"> [ITU-T P.800.2] provides additional information about mean opinion scores.</w:t>
      </w:r>
    </w:p>
    <w:p w:rsidR="00DC1A00" w:rsidRPr="00CD30D6" w:rsidRDefault="00DC1A00" w:rsidP="00DC1A00">
      <w:pPr>
        <w:jc w:val="both"/>
      </w:pPr>
      <w:r w:rsidRPr="00CD30D6">
        <w:t xml:space="preserve">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r w:rsidR="003F4176">
        <w:t>2</w:t>
      </w:r>
      <w:r w:rsidRPr="00CD30D6">
        <w:t>. These parameters could be taken into account for results comparison between laboratories as well as for publication issues.</w:t>
      </w:r>
    </w:p>
    <w:p w:rsidR="00DC1A00" w:rsidRPr="00CD30D6" w:rsidRDefault="003F4176" w:rsidP="00CD30D6">
      <w:pPr>
        <w:keepNext/>
        <w:jc w:val="center"/>
        <w:rPr>
          <w:lang w:eastAsia="ko-KR"/>
        </w:rPr>
      </w:pPr>
      <w:r w:rsidRPr="00363997">
        <w:lastRenderedPageBreak/>
        <w:t xml:space="preserve">Table </w:t>
      </w:r>
      <w:r>
        <w:t>2</w:t>
      </w:r>
      <w:r w:rsidRPr="00363997">
        <w:t xml:space="preserve">: </w:t>
      </w:r>
      <w:r>
        <w:t>E</w:t>
      </w:r>
      <w:r w:rsidRPr="00363997">
        <w:t xml:space="preserve">xperimental </w:t>
      </w:r>
      <w:r>
        <w:t>P</w:t>
      </w:r>
      <w:r w:rsidRPr="00363997">
        <w:t xml:space="preserve">arameters </w:t>
      </w:r>
      <w:r>
        <w:t>N</w:t>
      </w:r>
      <w:r w:rsidRPr="00363997">
        <w:t xml:space="preserve">eeded for </w:t>
      </w:r>
      <w:r>
        <w:t>R</w:t>
      </w:r>
      <w:r w:rsidRPr="00363997">
        <w:t xml:space="preserve">esults </w:t>
      </w:r>
      <w:r>
        <w:t>P</w:t>
      </w:r>
      <w:r w:rsidRPr="00363997">
        <w:t>resentation</w:t>
      </w:r>
    </w:p>
    <w:tbl>
      <w:tblPr>
        <w:tblStyle w:val="TableGrid"/>
        <w:tblW w:w="0" w:type="auto"/>
        <w:tblLook w:val="04A0" w:firstRow="1" w:lastRow="0" w:firstColumn="1" w:lastColumn="0" w:noHBand="0" w:noVBand="1"/>
      </w:tblPr>
      <w:tblGrid>
        <w:gridCol w:w="5265"/>
        <w:gridCol w:w="4364"/>
      </w:tblGrid>
      <w:tr w:rsidR="00DC1A00" w:rsidRPr="003F4176" w:rsidTr="00F05A7C">
        <w:tc>
          <w:tcPr>
            <w:tcW w:w="5353" w:type="dxa"/>
          </w:tcPr>
          <w:p w:rsidR="00DC1A00" w:rsidRPr="00CD30D6" w:rsidRDefault="0029596F" w:rsidP="00CD30D6">
            <w:pPr>
              <w:keepNext/>
              <w:jc w:val="center"/>
              <w:rPr>
                <w:b/>
                <w:bCs/>
                <w:sz w:val="22"/>
                <w:szCs w:val="22"/>
              </w:rPr>
            </w:pPr>
            <w:r w:rsidRPr="00CD30D6">
              <w:rPr>
                <w:b/>
                <w:bCs/>
                <w:sz w:val="22"/>
                <w:szCs w:val="22"/>
              </w:rPr>
              <w:t>Experimental parameter</w:t>
            </w:r>
          </w:p>
        </w:tc>
        <w:tc>
          <w:tcPr>
            <w:tcW w:w="4426" w:type="dxa"/>
          </w:tcPr>
          <w:p w:rsidR="00DC1A00" w:rsidRPr="003F4176" w:rsidRDefault="0029596F" w:rsidP="00CD30D6">
            <w:pPr>
              <w:keepNext/>
              <w:jc w:val="center"/>
              <w:rPr>
                <w:b/>
                <w:bCs/>
                <w:sz w:val="22"/>
                <w:szCs w:val="22"/>
              </w:rPr>
            </w:pPr>
            <w:r w:rsidRPr="00CD30D6">
              <w:rPr>
                <w:b/>
                <w:bCs/>
                <w:sz w:val="22"/>
                <w:szCs w:val="22"/>
              </w:rPr>
              <w:t>Parameter unit</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Maximum crossed and uncrossed disparities for each 3D scene content</w:t>
            </w:r>
          </w:p>
        </w:tc>
        <w:tc>
          <w:tcPr>
            <w:tcW w:w="4426" w:type="dxa"/>
          </w:tcPr>
          <w:p w:rsidR="00DC1A00" w:rsidRPr="00CD30D6" w:rsidRDefault="0029596F" w:rsidP="00CD30D6">
            <w:pPr>
              <w:keepNext/>
              <w:rPr>
                <w:sz w:val="22"/>
                <w:szCs w:val="22"/>
              </w:rPr>
            </w:pPr>
            <w:r w:rsidRPr="00CD30D6">
              <w:rPr>
                <w:sz w:val="22"/>
                <w:szCs w:val="22"/>
              </w:rPr>
              <w:t>In pixels or percentage of the display width</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Image definition of the display</w:t>
            </w:r>
          </w:p>
        </w:tc>
        <w:tc>
          <w:tcPr>
            <w:tcW w:w="4426" w:type="dxa"/>
          </w:tcPr>
          <w:p w:rsidR="00DC1A00" w:rsidRPr="00CD30D6" w:rsidRDefault="0029596F" w:rsidP="00CD30D6">
            <w:pPr>
              <w:keepNext/>
              <w:rPr>
                <w:sz w:val="22"/>
                <w:szCs w:val="22"/>
              </w:rPr>
            </w:pPr>
            <w:r w:rsidRPr="00CD30D6">
              <w:rPr>
                <w:sz w:val="22"/>
                <w:szCs w:val="22"/>
              </w:rPr>
              <w:t>Number of lines x number of rows</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3D video format</w:t>
            </w:r>
          </w:p>
        </w:tc>
        <w:tc>
          <w:tcPr>
            <w:tcW w:w="4426" w:type="dxa"/>
          </w:tcPr>
          <w:p w:rsidR="00DC1A00" w:rsidRPr="00CD30D6" w:rsidRDefault="0029596F" w:rsidP="00CD30D6">
            <w:pPr>
              <w:keepNext/>
              <w:rPr>
                <w:sz w:val="22"/>
                <w:szCs w:val="22"/>
              </w:rPr>
            </w:pPr>
            <w:r w:rsidRPr="00CD30D6">
              <w:rPr>
                <w:sz w:val="22"/>
                <w:szCs w:val="22"/>
              </w:rPr>
              <w:t>Side-by-side, Frame Packing, Top-Bottom, etc.</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3D rendering technology</w:t>
            </w:r>
          </w:p>
        </w:tc>
        <w:tc>
          <w:tcPr>
            <w:tcW w:w="4426" w:type="dxa"/>
          </w:tcPr>
          <w:p w:rsidR="00DC1A00" w:rsidRPr="00CD30D6" w:rsidRDefault="0029596F" w:rsidP="00CD30D6">
            <w:pPr>
              <w:keepNext/>
              <w:rPr>
                <w:sz w:val="22"/>
                <w:szCs w:val="22"/>
              </w:rPr>
            </w:pPr>
            <w:r w:rsidRPr="00CD30D6">
              <w:rPr>
                <w:sz w:val="22"/>
                <w:szCs w:val="22"/>
              </w:rPr>
              <w:t>Active shutters, line interleaved display using polarized glasses, autostereoscopic display, etc.</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Viewing distance</w:t>
            </w:r>
          </w:p>
        </w:tc>
        <w:tc>
          <w:tcPr>
            <w:tcW w:w="4426" w:type="dxa"/>
          </w:tcPr>
          <w:p w:rsidR="00DC1A00" w:rsidRPr="00CD30D6" w:rsidRDefault="0029596F" w:rsidP="00CD30D6">
            <w:pPr>
              <w:keepNext/>
              <w:rPr>
                <w:sz w:val="22"/>
                <w:szCs w:val="22"/>
              </w:rPr>
            </w:pPr>
            <w:r w:rsidRPr="00CD30D6">
              <w:rPr>
                <w:sz w:val="22"/>
                <w:szCs w:val="22"/>
              </w:rPr>
              <w:t>Meter</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Display size (diagonal and/or width and height)</w:t>
            </w:r>
          </w:p>
        </w:tc>
        <w:tc>
          <w:tcPr>
            <w:tcW w:w="4426" w:type="dxa"/>
          </w:tcPr>
          <w:p w:rsidR="00DC1A00" w:rsidRPr="00CD30D6" w:rsidRDefault="0029596F" w:rsidP="00CD30D6">
            <w:pPr>
              <w:keepNext/>
              <w:rPr>
                <w:sz w:val="22"/>
                <w:szCs w:val="22"/>
              </w:rPr>
            </w:pPr>
            <w:r w:rsidRPr="00CD30D6">
              <w:rPr>
                <w:sz w:val="22"/>
                <w:szCs w:val="22"/>
              </w:rPr>
              <w:t>Meter</w:t>
            </w:r>
          </w:p>
        </w:tc>
      </w:tr>
      <w:tr w:rsidR="00DC1A00" w:rsidRPr="003F4176" w:rsidTr="00F05A7C">
        <w:tc>
          <w:tcPr>
            <w:tcW w:w="5353" w:type="dxa"/>
          </w:tcPr>
          <w:p w:rsidR="00DC1A00" w:rsidRPr="00CD30D6" w:rsidRDefault="0029596F" w:rsidP="00CD30D6">
            <w:pPr>
              <w:keepNext/>
              <w:rPr>
                <w:sz w:val="22"/>
                <w:szCs w:val="22"/>
              </w:rPr>
            </w:pPr>
            <w:r w:rsidRPr="00CD30D6">
              <w:rPr>
                <w:sz w:val="22"/>
                <w:szCs w:val="22"/>
              </w:rPr>
              <w:t>Maximum luminance on the screen through glasses</w:t>
            </w:r>
          </w:p>
        </w:tc>
        <w:tc>
          <w:tcPr>
            <w:tcW w:w="4426" w:type="dxa"/>
          </w:tcPr>
          <w:p w:rsidR="00DC1A00" w:rsidRPr="00CD30D6" w:rsidRDefault="0029596F" w:rsidP="00CD30D6">
            <w:pPr>
              <w:keepNext/>
              <w:rPr>
                <w:sz w:val="22"/>
                <w:szCs w:val="22"/>
              </w:rPr>
            </w:pPr>
            <w:r w:rsidRPr="00CD30D6">
              <w:rPr>
                <w:sz w:val="22"/>
                <w:szCs w:val="22"/>
              </w:rPr>
              <w:t xml:space="preserve">cd/m2 </w:t>
            </w:r>
          </w:p>
        </w:tc>
      </w:tr>
      <w:tr w:rsidR="00DC1A00" w:rsidRPr="003F4176" w:rsidTr="00F05A7C">
        <w:tc>
          <w:tcPr>
            <w:tcW w:w="5353" w:type="dxa"/>
          </w:tcPr>
          <w:p w:rsidR="00DC1A00" w:rsidRPr="00CD30D6" w:rsidRDefault="0029596F" w:rsidP="00F05A7C">
            <w:pPr>
              <w:keepNext/>
              <w:keepLines/>
              <w:jc w:val="center"/>
              <w:rPr>
                <w:sz w:val="22"/>
                <w:szCs w:val="22"/>
              </w:rPr>
            </w:pPr>
            <w:r w:rsidRPr="00CD30D6">
              <w:rPr>
                <w:sz w:val="22"/>
                <w:szCs w:val="22"/>
              </w:rPr>
              <w:t>Crosstalk level</w:t>
            </w:r>
          </w:p>
        </w:tc>
        <w:tc>
          <w:tcPr>
            <w:tcW w:w="4426" w:type="dxa"/>
          </w:tcPr>
          <w:p w:rsidR="00DC1A00" w:rsidRPr="00CD30D6" w:rsidRDefault="0029596F" w:rsidP="00F05A7C">
            <w:pPr>
              <w:keepNext/>
              <w:keepLines/>
              <w:jc w:val="center"/>
              <w:rPr>
                <w:sz w:val="22"/>
                <w:szCs w:val="22"/>
              </w:rPr>
            </w:pPr>
            <w:r w:rsidRPr="00CD30D6">
              <w:rPr>
                <w:sz w:val="22"/>
                <w:szCs w:val="22"/>
              </w:rPr>
              <w:t>Percentage of the maximum luminance through glasses</w:t>
            </w:r>
          </w:p>
        </w:tc>
      </w:tr>
    </w:tbl>
    <w:p w:rsidR="00C80E29" w:rsidRPr="00B7269F" w:rsidRDefault="00C80E29" w:rsidP="00C80E29"/>
    <w:p w:rsidR="00B93F9B" w:rsidRDefault="00773AF5" w:rsidP="00B93F9B">
      <w:pPr>
        <w:rPr>
          <w:b/>
          <w:lang w:val="en-US"/>
        </w:rPr>
      </w:pPr>
      <w:r>
        <w:rPr>
          <w:b/>
          <w:lang w:val="en-US"/>
        </w:rPr>
        <w:t>13</w:t>
      </w:r>
      <w:r w:rsidR="00B93F9B">
        <w:rPr>
          <w:b/>
          <w:lang w:val="en-US"/>
        </w:rPr>
        <w:t>.1</w:t>
      </w:r>
      <w:r w:rsidR="00B93F9B">
        <w:rPr>
          <w:b/>
          <w:lang w:val="en-US"/>
        </w:rPr>
        <w:tab/>
        <w:t>Calculate MOS or DMOS</w:t>
      </w:r>
    </w:p>
    <w:p w:rsidR="00B93F9B" w:rsidRDefault="00B93F9B" w:rsidP="00B93F9B">
      <w:pPr>
        <w:rPr>
          <w:lang w:val="en-US"/>
        </w:rPr>
      </w:pPr>
      <w:r>
        <w:rPr>
          <w:lang w:val="en-US"/>
        </w:rPr>
        <w:t xml:space="preserve">After all subjects are run through an experiment, the ratings for each clip are averaged to compute either a mean opinion score (MOS) or a differential mean opinion score (DMOS). </w:t>
      </w:r>
    </w:p>
    <w:p w:rsidR="00B93F9B" w:rsidRPr="00E50A35" w:rsidRDefault="00B93F9B" w:rsidP="00B93F9B">
      <w:pPr>
        <w:rPr>
          <w:szCs w:val="24"/>
          <w:lang w:val="en-US"/>
        </w:rPr>
      </w:pPr>
      <w:r>
        <w:rPr>
          <w:lang w:val="en-US"/>
        </w:rPr>
        <w:t xml:space="preserve">Use of the term “MOS” indicates that the subject rated a stimulus in isolation. The following </w:t>
      </w:r>
      <w:r w:rsidRPr="00E50A35">
        <w:rPr>
          <w:szCs w:val="24"/>
          <w:lang w:val="en-US"/>
        </w:rPr>
        <w:t xml:space="preserve">methods can produce MOS scores: </w:t>
      </w:r>
    </w:p>
    <w:p w:rsidR="00B93F9B" w:rsidRPr="00E50A35" w:rsidRDefault="00B93F9B" w:rsidP="00FC1EC6">
      <w:pPr>
        <w:pStyle w:val="ListParagraph"/>
        <w:numPr>
          <w:ilvl w:val="0"/>
          <w:numId w:val="13"/>
        </w:numPr>
        <w:spacing w:line="240" w:lineRule="atLeast"/>
        <w:ind w:left="792"/>
        <w:rPr>
          <w:szCs w:val="24"/>
        </w:rPr>
      </w:pPr>
      <w:r w:rsidRPr="00E50A35">
        <w:rPr>
          <w:szCs w:val="24"/>
        </w:rPr>
        <w:t>ACR</w:t>
      </w:r>
    </w:p>
    <w:p w:rsidR="00B93F9B" w:rsidRDefault="00B93F9B" w:rsidP="00FC1EC6">
      <w:pPr>
        <w:pStyle w:val="ListParagraph"/>
        <w:numPr>
          <w:ilvl w:val="0"/>
          <w:numId w:val="13"/>
        </w:numPr>
        <w:spacing w:line="240" w:lineRule="atLeast"/>
        <w:ind w:left="792"/>
        <w:rPr>
          <w:szCs w:val="24"/>
        </w:rPr>
      </w:pPr>
      <w:r>
        <w:rPr>
          <w:szCs w:val="24"/>
        </w:rPr>
        <w:t>ACR-HR (using raw ACR scores)</w:t>
      </w:r>
    </w:p>
    <w:p w:rsidR="00B93F9B" w:rsidRDefault="00B93F9B" w:rsidP="00FC1EC6">
      <w:pPr>
        <w:pStyle w:val="ListParagraph"/>
        <w:numPr>
          <w:ilvl w:val="0"/>
          <w:numId w:val="13"/>
        </w:numPr>
        <w:spacing w:line="240" w:lineRule="atLeast"/>
        <w:ind w:left="792"/>
        <w:rPr>
          <w:szCs w:val="24"/>
        </w:rPr>
      </w:pPr>
      <w:r>
        <w:rPr>
          <w:szCs w:val="24"/>
        </w:rPr>
        <w:t>SAMVIQ</w:t>
      </w:r>
    </w:p>
    <w:p w:rsidR="00B93F9B" w:rsidRPr="00E50A35" w:rsidRDefault="00B93F9B" w:rsidP="00B93F9B">
      <w:pPr>
        <w:rPr>
          <w:szCs w:val="24"/>
          <w:lang w:val="en-US"/>
        </w:rPr>
      </w:pPr>
      <w:r w:rsidRPr="00E50A35">
        <w:rPr>
          <w:szCs w:val="24"/>
          <w:lang w:val="en-US"/>
        </w:rPr>
        <w:t xml:space="preserve">Use of the term “DMOS” indicates that scores measure a change in quality between two versions of the same </w:t>
      </w:r>
      <w:r>
        <w:rPr>
          <w:szCs w:val="24"/>
          <w:lang w:val="en-US"/>
        </w:rPr>
        <w:t>stimulus</w:t>
      </w:r>
      <w:r w:rsidRPr="00E50A35">
        <w:rPr>
          <w:szCs w:val="24"/>
          <w:lang w:val="en-US"/>
        </w:rPr>
        <w:t xml:space="preserve"> (e.g., the source video and a processed version of video). The following methods can produce DMOS scores: </w:t>
      </w:r>
    </w:p>
    <w:p w:rsidR="00B93F9B" w:rsidRPr="00E50A35" w:rsidRDefault="00B93F9B" w:rsidP="00FC1EC6">
      <w:pPr>
        <w:pStyle w:val="ListParagraph"/>
        <w:numPr>
          <w:ilvl w:val="0"/>
          <w:numId w:val="13"/>
        </w:numPr>
        <w:spacing w:line="240" w:lineRule="atLeast"/>
        <w:ind w:left="792"/>
        <w:rPr>
          <w:szCs w:val="24"/>
        </w:rPr>
      </w:pPr>
      <w:r w:rsidRPr="00E50A35">
        <w:rPr>
          <w:szCs w:val="24"/>
        </w:rPr>
        <w:t xml:space="preserve">ACR-HR (average DV, defined in </w:t>
      </w:r>
      <w:r>
        <w:rPr>
          <w:szCs w:val="24"/>
        </w:rPr>
        <w:t>clause</w:t>
      </w:r>
      <w:r w:rsidRPr="00E50A35">
        <w:rPr>
          <w:szCs w:val="24"/>
        </w:rPr>
        <w:t xml:space="preserve"> 7.</w:t>
      </w:r>
      <w:r>
        <w:rPr>
          <w:szCs w:val="24"/>
        </w:rPr>
        <w:t>5</w:t>
      </w:r>
      <w:r w:rsidRPr="00E50A35">
        <w:rPr>
          <w:szCs w:val="24"/>
        </w:rPr>
        <w:t>.2)</w:t>
      </w:r>
    </w:p>
    <w:p w:rsidR="00B93F9B" w:rsidRPr="00E50A35" w:rsidRDefault="00B93F9B" w:rsidP="00FC1EC6">
      <w:pPr>
        <w:pStyle w:val="ListParagraph"/>
        <w:numPr>
          <w:ilvl w:val="0"/>
          <w:numId w:val="13"/>
        </w:numPr>
        <w:spacing w:line="240" w:lineRule="atLeast"/>
        <w:ind w:left="792"/>
        <w:rPr>
          <w:szCs w:val="24"/>
        </w:rPr>
      </w:pPr>
      <w:r w:rsidRPr="00E50A35">
        <w:rPr>
          <w:szCs w:val="24"/>
        </w:rPr>
        <w:t>DCR / DSIS</w:t>
      </w:r>
    </w:p>
    <w:p w:rsidR="00B93F9B" w:rsidRPr="00E50A35" w:rsidRDefault="00B93F9B" w:rsidP="00FC1EC6">
      <w:pPr>
        <w:pStyle w:val="ListParagraph"/>
        <w:numPr>
          <w:ilvl w:val="0"/>
          <w:numId w:val="13"/>
        </w:numPr>
        <w:spacing w:line="240" w:lineRule="atLeast"/>
        <w:ind w:left="792"/>
        <w:rPr>
          <w:szCs w:val="24"/>
        </w:rPr>
      </w:pPr>
      <w:r w:rsidRPr="00E50A35">
        <w:rPr>
          <w:szCs w:val="24"/>
        </w:rPr>
        <w:t>CCR / DSCS</w:t>
      </w:r>
    </w:p>
    <w:p w:rsidR="00B93F9B" w:rsidRDefault="00B93F9B" w:rsidP="00B93F9B">
      <w:pPr>
        <w:rPr>
          <w:lang w:val="en-US"/>
        </w:rPr>
      </w:pPr>
      <w:r w:rsidRPr="00E50A35">
        <w:rPr>
          <w:szCs w:val="24"/>
          <w:lang w:val="en-US"/>
        </w:rPr>
        <w:t>When CCR is used, the</w:t>
      </w:r>
      <w:r>
        <w:rPr>
          <w:lang w:val="en-US"/>
        </w:rPr>
        <w:t xml:space="preserve"> order randomization should be removed prior to calculating DMOS. For example, for subjects who saw the original video second, multiply the opinion score by negative one. This will put the CCR data on a scale from zero (“the same”) to three, with negative scores indicating the processed video was higher quality than the original.</w:t>
      </w:r>
    </w:p>
    <w:p w:rsidR="00B93F9B" w:rsidRPr="006D58EB" w:rsidRDefault="00773AF5" w:rsidP="00B93F9B">
      <w:pPr>
        <w:rPr>
          <w:b/>
          <w:lang w:val="en-US"/>
        </w:rPr>
      </w:pPr>
      <w:r w:rsidRPr="006D58EB">
        <w:rPr>
          <w:b/>
          <w:lang w:val="en-US"/>
        </w:rPr>
        <w:t>1</w:t>
      </w:r>
      <w:r>
        <w:rPr>
          <w:b/>
          <w:lang w:val="en-US"/>
        </w:rPr>
        <w:t>3</w:t>
      </w:r>
      <w:r w:rsidR="00B93F9B" w:rsidRPr="006D58EB">
        <w:rPr>
          <w:b/>
          <w:lang w:val="en-US"/>
        </w:rPr>
        <w:t>.2</w:t>
      </w:r>
      <w:r w:rsidR="00B93F9B">
        <w:rPr>
          <w:b/>
          <w:lang w:val="en-US"/>
        </w:rPr>
        <w:tab/>
      </w:r>
      <w:r w:rsidR="00B93F9B" w:rsidRPr="006D58EB">
        <w:rPr>
          <w:b/>
          <w:lang w:val="en-US"/>
        </w:rPr>
        <w:t>Evaluating Objective Metrics</w:t>
      </w:r>
    </w:p>
    <w:p w:rsidR="00B93F9B" w:rsidRDefault="00B93F9B" w:rsidP="00B93F9B">
      <w:r>
        <w:rPr>
          <w:lang w:val="en-US"/>
        </w:rPr>
        <w:t xml:space="preserve">When a subjective test is used to evaluate the performance of an objective metric, then [ITU-T P.1401] can be used. [ITU-T P.1401] </w:t>
      </w:r>
      <w:r>
        <w:t xml:space="preserve">presents a framework for the statistical evaluation of objective quality algorithms regardless of the assessed media type. </w:t>
      </w:r>
    </w:p>
    <w:p w:rsidR="00DC1A00" w:rsidRPr="00432AB2" w:rsidRDefault="00DC1A00" w:rsidP="00432AB2">
      <w:pPr>
        <w:pStyle w:val="PlainText"/>
        <w:jc w:val="both"/>
      </w:pPr>
    </w:p>
    <w:p w:rsidR="00773AF5" w:rsidRPr="006D58EB" w:rsidRDefault="00773AF5" w:rsidP="00773AF5">
      <w:pPr>
        <w:rPr>
          <w:b/>
          <w:lang w:val="en-US"/>
        </w:rPr>
      </w:pPr>
      <w:r w:rsidRPr="006D58EB">
        <w:rPr>
          <w:b/>
          <w:lang w:val="en-US"/>
        </w:rPr>
        <w:t>1</w:t>
      </w:r>
      <w:r>
        <w:rPr>
          <w:b/>
          <w:lang w:val="en-US"/>
        </w:rPr>
        <w:t>3</w:t>
      </w:r>
      <w:r w:rsidRPr="006D58EB">
        <w:rPr>
          <w:b/>
          <w:lang w:val="en-US"/>
        </w:rPr>
        <w:t>.</w:t>
      </w:r>
      <w:r>
        <w:rPr>
          <w:b/>
          <w:lang w:val="en-US"/>
        </w:rPr>
        <w:t>3</w:t>
      </w:r>
      <w:r>
        <w:rPr>
          <w:b/>
          <w:lang w:val="en-US"/>
        </w:rPr>
        <w:tab/>
        <w:t>2AFC-PC</w:t>
      </w:r>
      <w:r w:rsidR="005465BC">
        <w:rPr>
          <w:b/>
          <w:lang w:val="en-US"/>
        </w:rPr>
        <w:t xml:space="preserve"> Analysis</w:t>
      </w:r>
    </w:p>
    <w:p w:rsidR="00773AF5" w:rsidRDefault="005465BC" w:rsidP="00773AF5">
      <w:r w:rsidRPr="00AD155F">
        <w:rPr>
          <w:highlight w:val="yellow"/>
        </w:rPr>
        <w:t>[Editor’s note: insert data analysis techniques for 2AFC-PC]</w:t>
      </w:r>
      <w:r w:rsidR="00773AF5" w:rsidRPr="00AD155F">
        <w:rPr>
          <w:highlight w:val="yellow"/>
        </w:rPr>
        <w:t>.</w:t>
      </w:r>
    </w:p>
    <w:p w:rsidR="00C80E29" w:rsidRDefault="00C80E29" w:rsidP="00C80E29"/>
    <w:p w:rsidR="008447D1" w:rsidRPr="006D58EB" w:rsidRDefault="008447D1" w:rsidP="008447D1">
      <w:pPr>
        <w:rPr>
          <w:b/>
          <w:lang w:val="en-US"/>
        </w:rPr>
      </w:pPr>
      <w:r w:rsidRPr="006D58EB">
        <w:rPr>
          <w:b/>
          <w:lang w:val="en-US"/>
        </w:rPr>
        <w:t>1</w:t>
      </w:r>
      <w:r>
        <w:rPr>
          <w:b/>
          <w:lang w:val="en-US"/>
        </w:rPr>
        <w:t>3</w:t>
      </w:r>
      <w:r w:rsidRPr="006D58EB">
        <w:rPr>
          <w:b/>
          <w:lang w:val="en-US"/>
        </w:rPr>
        <w:t>.</w:t>
      </w:r>
      <w:r>
        <w:rPr>
          <w:b/>
          <w:lang w:val="en-US"/>
        </w:rPr>
        <w:t>3.1</w:t>
      </w:r>
      <w:r>
        <w:rPr>
          <w:b/>
          <w:lang w:val="en-US"/>
        </w:rPr>
        <w:tab/>
        <w:t>Bradley technique</w:t>
      </w:r>
    </w:p>
    <w:p w:rsidR="008447D1" w:rsidRDefault="008447D1" w:rsidP="00C80E29"/>
    <w:p w:rsidR="008447D1" w:rsidRPr="006D58EB" w:rsidRDefault="008447D1" w:rsidP="008447D1">
      <w:pPr>
        <w:rPr>
          <w:b/>
          <w:lang w:val="en-US"/>
        </w:rPr>
      </w:pPr>
      <w:r w:rsidRPr="006D58EB">
        <w:rPr>
          <w:b/>
          <w:lang w:val="en-US"/>
        </w:rPr>
        <w:t>1</w:t>
      </w:r>
      <w:r>
        <w:rPr>
          <w:b/>
          <w:lang w:val="en-US"/>
        </w:rPr>
        <w:t>3</w:t>
      </w:r>
      <w:r w:rsidRPr="006D58EB">
        <w:rPr>
          <w:b/>
          <w:lang w:val="en-US"/>
        </w:rPr>
        <w:t>.</w:t>
      </w:r>
      <w:r>
        <w:rPr>
          <w:b/>
          <w:lang w:val="en-US"/>
        </w:rPr>
        <w:t>3.2</w:t>
      </w:r>
      <w:r>
        <w:rPr>
          <w:b/>
          <w:lang w:val="en-US"/>
        </w:rPr>
        <w:tab/>
        <w:t>Barnard technique</w:t>
      </w:r>
    </w:p>
    <w:p w:rsidR="008447D1" w:rsidRDefault="008447D1" w:rsidP="00C80E29"/>
    <w:p w:rsidR="008447D1" w:rsidRDefault="008447D1" w:rsidP="00C80E29"/>
    <w:p w:rsidR="005465BC" w:rsidRPr="006D58EB" w:rsidRDefault="005465BC" w:rsidP="005465BC">
      <w:pPr>
        <w:rPr>
          <w:b/>
          <w:lang w:val="en-US"/>
        </w:rPr>
      </w:pPr>
      <w:r w:rsidRPr="006D58EB">
        <w:rPr>
          <w:b/>
          <w:lang w:val="en-US"/>
        </w:rPr>
        <w:t>1</w:t>
      </w:r>
      <w:r>
        <w:rPr>
          <w:b/>
          <w:lang w:val="en-US"/>
        </w:rPr>
        <w:t>3</w:t>
      </w:r>
      <w:r w:rsidRPr="006D58EB">
        <w:rPr>
          <w:b/>
          <w:lang w:val="en-US"/>
        </w:rPr>
        <w:t>.</w:t>
      </w:r>
      <w:r>
        <w:rPr>
          <w:b/>
          <w:lang w:val="en-US"/>
        </w:rPr>
        <w:t>4</w:t>
      </w:r>
      <w:r>
        <w:rPr>
          <w:b/>
          <w:lang w:val="en-US"/>
        </w:rPr>
        <w:tab/>
        <w:t>Aggregation of Scale Data</w:t>
      </w:r>
    </w:p>
    <w:p w:rsidR="005465BC" w:rsidRDefault="005465BC" w:rsidP="005465BC">
      <w:r w:rsidRPr="004C620D">
        <w:rPr>
          <w:highlight w:val="yellow"/>
        </w:rPr>
        <w:t>[Editor’s note: insert data analysis techniques].</w:t>
      </w:r>
    </w:p>
    <w:p w:rsidR="005465BC" w:rsidRPr="00432AB2" w:rsidRDefault="005465BC" w:rsidP="00C80E29"/>
    <w:p w:rsidR="00C80E29" w:rsidRPr="00696128" w:rsidRDefault="00C80E29" w:rsidP="00C80E29">
      <w:pPr>
        <w:rPr>
          <w:lang w:eastAsia="ko-KR"/>
        </w:rPr>
      </w:pPr>
    </w:p>
    <w:p w:rsidR="00B93F9B" w:rsidRDefault="00B93F9B" w:rsidP="00B93F9B">
      <w:pPr>
        <w:pStyle w:val="AnnexNotitle"/>
        <w:pageBreakBefore/>
        <w:rPr>
          <w:lang w:val="en-US"/>
        </w:rPr>
      </w:pPr>
      <w:r>
        <w:rPr>
          <w:lang w:val="en-US"/>
        </w:rPr>
        <w:lastRenderedPageBreak/>
        <w:t xml:space="preserve">Annex </w:t>
      </w:r>
      <w:proofErr w:type="gramStart"/>
      <w:r>
        <w:rPr>
          <w:lang w:val="en-US"/>
        </w:rPr>
        <w:t>A</w:t>
      </w:r>
      <w:proofErr w:type="gramEnd"/>
      <w:r>
        <w:rPr>
          <w:lang w:val="en-US"/>
        </w:rPr>
        <w:br/>
      </w:r>
      <w:r>
        <w:rPr>
          <w:lang w:val="en-US"/>
        </w:rPr>
        <w:br/>
      </w:r>
      <w:r>
        <w:t>Method for Post-Experiment Screening of Subjects Using Pearson Linear Correlation</w:t>
      </w:r>
    </w:p>
    <w:p w:rsidR="00B93F9B" w:rsidRDefault="00B93F9B" w:rsidP="00B93F9B">
      <w:pPr>
        <w:jc w:val="center"/>
        <w:rPr>
          <w:lang w:val="en-US"/>
        </w:rPr>
      </w:pPr>
      <w:r>
        <w:rPr>
          <w:lang w:val="en-US"/>
        </w:rPr>
        <w:t>(This annex forms an integral part of this Recommendation.)</w:t>
      </w:r>
    </w:p>
    <w:p w:rsidR="00261911" w:rsidRDefault="00261911" w:rsidP="00B93F9B">
      <w:pPr>
        <w:rPr>
          <w:lang w:val="en-US"/>
        </w:rPr>
      </w:pPr>
      <w:r>
        <w:rPr>
          <w:lang w:val="en-US"/>
        </w:rPr>
        <w:t xml:space="preserve">This technique is suitable for ACR, ACR-HR, </w:t>
      </w:r>
      <w:r w:rsidR="007A6AC7">
        <w:rPr>
          <w:lang w:val="en-US"/>
        </w:rPr>
        <w:t xml:space="preserve">and </w:t>
      </w:r>
      <w:r>
        <w:rPr>
          <w:lang w:val="en-US"/>
        </w:rPr>
        <w:t>DSIS</w:t>
      </w:r>
      <w:r w:rsidR="007A6AC7">
        <w:rPr>
          <w:lang w:val="en-US"/>
        </w:rPr>
        <w:t>. For C</w:t>
      </w:r>
      <w:r>
        <w:rPr>
          <w:lang w:val="en-US"/>
        </w:rPr>
        <w:t>CR</w:t>
      </w:r>
      <w:r w:rsidR="007A6AC7">
        <w:rPr>
          <w:lang w:val="en-US"/>
        </w:rPr>
        <w:t>, this technique is suitable when comparing the original to impaired sequences; in this case the randomization must first be removed</w:t>
      </w:r>
      <w:r>
        <w:rPr>
          <w:lang w:val="en-US"/>
        </w:rPr>
        <w:t xml:space="preserve">. For DSCQS, this technique is suitable when applied to differential opinion ratings (the difference between the original and impaired, on </w:t>
      </w:r>
      <w:proofErr w:type="gramStart"/>
      <w:r>
        <w:rPr>
          <w:lang w:val="en-US"/>
        </w:rPr>
        <w:t>a per</w:t>
      </w:r>
      <w:proofErr w:type="gramEnd"/>
      <w:r>
        <w:rPr>
          <w:lang w:val="en-US"/>
        </w:rPr>
        <w:t xml:space="preserve"> subject / per stimuli basis).</w:t>
      </w:r>
    </w:p>
    <w:p w:rsidR="00261911" w:rsidRDefault="00261911" w:rsidP="00B93F9B">
      <w:pPr>
        <w:rPr>
          <w:lang w:val="en-US"/>
        </w:rPr>
      </w:pPr>
      <w:r>
        <w:rPr>
          <w:lang w:val="en-US"/>
        </w:rPr>
        <w:t>This technique is not suitable for 2AFC-PC.</w:t>
      </w:r>
    </w:p>
    <w:p w:rsidR="00261911" w:rsidRPr="00EA76EC" w:rsidRDefault="00261911" w:rsidP="00261911">
      <w:pPr>
        <w:rPr>
          <w:b/>
          <w:lang w:val="en-US"/>
        </w:rPr>
      </w:pPr>
      <w:r>
        <w:rPr>
          <w:b/>
          <w:lang w:val="en-US"/>
        </w:rPr>
        <w:t>A.1</w:t>
      </w:r>
      <w:r w:rsidRPr="00EA76EC">
        <w:rPr>
          <w:b/>
          <w:lang w:val="en-US"/>
        </w:rPr>
        <w:tab/>
      </w:r>
      <w:r>
        <w:rPr>
          <w:b/>
          <w:lang w:val="en-US"/>
        </w:rPr>
        <w:t>Equations</w:t>
      </w:r>
    </w:p>
    <w:p w:rsidR="00B93F9B" w:rsidRPr="00E25F68" w:rsidRDefault="00B93F9B" w:rsidP="00B93F9B">
      <w:pPr>
        <w:rPr>
          <w:lang w:val="en-US"/>
        </w:rPr>
      </w:pPr>
      <w:r w:rsidRPr="00E25F68">
        <w:rPr>
          <w:lang w:val="en-US"/>
        </w:rPr>
        <w:t xml:space="preserve">The rejection criterion verifies the level of consistency of the raw scores of one </w:t>
      </w:r>
      <w:r>
        <w:rPr>
          <w:lang w:val="en-US"/>
        </w:rPr>
        <w:t>subject</w:t>
      </w:r>
      <w:r w:rsidRPr="00E25F68">
        <w:rPr>
          <w:lang w:val="en-US"/>
        </w:rPr>
        <w:t xml:space="preserve"> according to the corresponding average raw scores over all </w:t>
      </w:r>
      <w:r>
        <w:rPr>
          <w:lang w:val="en-US"/>
        </w:rPr>
        <w:t>subjects</w:t>
      </w:r>
      <w:r w:rsidRPr="00E25F68">
        <w:rPr>
          <w:lang w:val="en-US"/>
        </w:rPr>
        <w:t xml:space="preserve">. Decision is made using correlation coefficient. </w:t>
      </w:r>
    </w:p>
    <w:p w:rsidR="00B93F9B" w:rsidRDefault="00B93F9B" w:rsidP="00B93F9B">
      <w:pPr>
        <w:rPr>
          <w:lang w:val="en-US"/>
        </w:rPr>
      </w:pPr>
      <w:r w:rsidRPr="00E25F68">
        <w:rPr>
          <w:lang w:val="en-US"/>
        </w:rPr>
        <w:t xml:space="preserve">Linear Pearson correlation coefficient </w:t>
      </w:r>
      <w:r>
        <w:rPr>
          <w:lang w:val="en-US"/>
        </w:rPr>
        <w:t>(LPCC) for one subject versus all subjects is calculated as:</w:t>
      </w:r>
    </w:p>
    <w:p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num>
              <m:den>
                <m:r>
                  <w:rPr>
                    <w:rFonts w:ascii="Cambria Math" w:eastAsia="Calibri" w:hAnsi="Cambria Math"/>
                    <w:color w:val="000000"/>
                    <w:szCs w:val="24"/>
                  </w:rPr>
                  <m:t>n</m:t>
                </m:r>
              </m:den>
            </m:f>
          </m:num>
          <m:den>
            <m:rad>
              <m:radPr>
                <m:degHide m:val="1"/>
                <m:ctrlPr>
                  <w:rPr>
                    <w:rFonts w:ascii="Cambria Math" w:eastAsia="Calibri" w:hAnsi="Cambria Math"/>
                    <w:i/>
                    <w:color w:val="000000"/>
                    <w:szCs w:val="24"/>
                  </w:rPr>
                </m:ctrlPr>
              </m:radPr>
              <m:deg/>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e>
            </m:rad>
          </m:den>
        </m:f>
      </m:oMath>
      <w:r w:rsidRPr="0057627C">
        <w:rPr>
          <w:color w:val="000000"/>
          <w:szCs w:val="24"/>
        </w:rPr>
        <w:tab/>
        <w:t>(A1)</w:t>
      </w:r>
    </w:p>
    <w:p w:rsidR="00B93F9B" w:rsidRPr="00142172" w:rsidRDefault="00B93F9B" w:rsidP="00B93F9B">
      <w:pPr>
        <w:pStyle w:val="Paragraphe"/>
        <w:ind w:left="360" w:hanging="360"/>
        <w:jc w:val="left"/>
      </w:pPr>
      <w:r>
        <w:t xml:space="preserve">Where </w:t>
      </w:r>
      <w:r>
        <w:rPr>
          <w:i/>
        </w:rPr>
        <w:t>x</w:t>
      </w:r>
      <w:r>
        <w:t xml:space="preserve"> and </w:t>
      </w:r>
      <w:r>
        <w:rPr>
          <w:i/>
        </w:rPr>
        <w:t>y</w:t>
      </w:r>
      <w:r>
        <w:t xml:space="preserve"> are arrays of data and </w:t>
      </w:r>
      <w:r>
        <w:rPr>
          <w:i/>
        </w:rPr>
        <w:t>n</w:t>
      </w:r>
      <w:r>
        <w:t xml:space="preserve"> is the number of data points.</w:t>
      </w:r>
    </w:p>
    <w:p w:rsidR="00B93F9B" w:rsidRDefault="00B93F9B" w:rsidP="00B93F9B">
      <w:pPr>
        <w:pStyle w:val="Paragraphe"/>
        <w:ind w:left="360" w:hanging="360"/>
        <w:jc w:val="left"/>
      </w:pPr>
    </w:p>
    <w:p w:rsidR="00B93F9B" w:rsidRDefault="00B93F9B" w:rsidP="00B93F9B">
      <w:pPr>
        <w:pStyle w:val="Paragraphe"/>
        <w:ind w:left="360" w:hanging="360"/>
        <w:jc w:val="left"/>
      </w:pPr>
      <w:r>
        <w:t>To calculate LPCC on individual stimuli (i.e., p</w:t>
      </w:r>
      <w:r w:rsidRPr="00E25F68">
        <w:t>er PVS</w:t>
      </w:r>
      <w:r>
        <w:t xml:space="preserve">), compute </w:t>
      </w:r>
    </w:p>
    <w:p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r1</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(A2)</w:t>
      </w:r>
    </w:p>
    <w:p w:rsidR="00B93F9B" w:rsidRPr="00E4523C" w:rsidRDefault="00B93F9B" w:rsidP="00B93F9B">
      <w:pPr>
        <w:pStyle w:val="Paragraphe"/>
        <w:jc w:val="left"/>
      </w:pPr>
      <w:r w:rsidRPr="00E4523C">
        <w:t>Where</w:t>
      </w:r>
    </w:p>
    <w:p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MOS of all subjects per PVS</w:t>
      </w:r>
    </w:p>
    <w:p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score of one subject for the corresponding PVS</w:t>
      </w:r>
    </w:p>
    <w:p w:rsidR="00B93F9B" w:rsidRDefault="00B93F9B" w:rsidP="00B93F9B">
      <w:pPr>
        <w:pStyle w:val="Paragraphe"/>
        <w:ind w:left="720" w:hanging="360"/>
        <w:jc w:val="left"/>
      </w:pPr>
      <w:r w:rsidRPr="00E25F68">
        <w:rPr>
          <w:i/>
        </w:rPr>
        <w:t>n</w:t>
      </w:r>
      <w:r>
        <w:t xml:space="preserve"> = number of PVSs</w:t>
      </w:r>
    </w:p>
    <w:p w:rsidR="00B93F9B" w:rsidRDefault="00B93F9B" w:rsidP="00B93F9B">
      <w:pPr>
        <w:pStyle w:val="Paragraphe"/>
        <w:ind w:left="720" w:hanging="360"/>
        <w:jc w:val="left"/>
      </w:pPr>
      <w:proofErr w:type="spellStart"/>
      <w:r w:rsidRPr="00E25F68">
        <w:rPr>
          <w:i/>
        </w:rPr>
        <w:t>i</w:t>
      </w:r>
      <w:proofErr w:type="spellEnd"/>
      <w:r>
        <w:t xml:space="preserve"> = PVS index</w:t>
      </w:r>
    </w:p>
    <w:p w:rsidR="00B93F9B" w:rsidRDefault="00B93F9B" w:rsidP="00B93F9B">
      <w:pPr>
        <w:pStyle w:val="Paragraphe"/>
        <w:ind w:left="360" w:hanging="360"/>
        <w:jc w:val="left"/>
      </w:pPr>
    </w:p>
    <w:p w:rsidR="00B93F9B" w:rsidRDefault="00B93F9B" w:rsidP="00B93F9B">
      <w:pPr>
        <w:pStyle w:val="Paragraphe"/>
        <w:ind w:left="360" w:hanging="360"/>
        <w:jc w:val="left"/>
      </w:pPr>
      <w:r>
        <w:t>To calculate LPCC on systems (i.e., p</w:t>
      </w:r>
      <w:r w:rsidRPr="00E25F68">
        <w:t xml:space="preserve">er </w:t>
      </w:r>
      <w:r>
        <w:t>HRC), compute</w:t>
      </w:r>
    </w:p>
    <w:p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r2</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(A3)</w:t>
      </w:r>
    </w:p>
    <w:p w:rsidR="00B93F9B" w:rsidRPr="00E4523C" w:rsidRDefault="00B93F9B" w:rsidP="00B93F9B">
      <w:pPr>
        <w:pStyle w:val="Paragraphe"/>
        <w:jc w:val="left"/>
      </w:pPr>
      <w:r w:rsidRPr="00E4523C">
        <w:t>Where</w:t>
      </w:r>
    </w:p>
    <w:p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condition MOS of all subjects per HRC (i.e. condition MOS is the average value across all PVSs from the same HRC)</w:t>
      </w:r>
    </w:p>
    <w:p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condition MOS of one subject for the corresponding HRC</w:t>
      </w:r>
    </w:p>
    <w:p w:rsidR="00B93F9B" w:rsidRDefault="00B93F9B" w:rsidP="00B93F9B">
      <w:pPr>
        <w:pStyle w:val="Paragraphe"/>
        <w:ind w:left="720" w:hanging="360"/>
        <w:jc w:val="left"/>
      </w:pPr>
      <w:r w:rsidRPr="00E25F68">
        <w:rPr>
          <w:i/>
        </w:rPr>
        <w:t>n</w:t>
      </w:r>
      <w:r>
        <w:t xml:space="preserve"> = number of HRCs</w:t>
      </w:r>
    </w:p>
    <w:p w:rsidR="00B93F9B" w:rsidRDefault="00B93F9B" w:rsidP="00B93F9B">
      <w:pPr>
        <w:pStyle w:val="Paragraphe"/>
        <w:ind w:left="720" w:hanging="360"/>
        <w:jc w:val="left"/>
      </w:pPr>
      <w:proofErr w:type="spellStart"/>
      <w:r w:rsidRPr="00E25F68">
        <w:rPr>
          <w:i/>
        </w:rPr>
        <w:t>i</w:t>
      </w:r>
      <w:proofErr w:type="spellEnd"/>
      <w:r>
        <w:t xml:space="preserve"> = HRC index</w:t>
      </w:r>
    </w:p>
    <w:p w:rsidR="00B93F9B" w:rsidRDefault="00B93F9B" w:rsidP="00B93F9B">
      <w:pPr>
        <w:pStyle w:val="Paragraphe"/>
        <w:ind w:left="360" w:hanging="360"/>
        <w:jc w:val="left"/>
      </w:pPr>
      <w:r>
        <w:t>One of the following two rejection criteria may be used.</w:t>
      </w:r>
    </w:p>
    <w:p w:rsidR="00B93F9B" w:rsidRPr="00EA76EC" w:rsidRDefault="00B93F9B" w:rsidP="00B93F9B">
      <w:pPr>
        <w:rPr>
          <w:b/>
          <w:lang w:val="en-US"/>
        </w:rPr>
      </w:pPr>
      <w:r>
        <w:rPr>
          <w:b/>
          <w:lang w:val="en-US"/>
        </w:rPr>
        <w:t>A.</w:t>
      </w:r>
      <w:r w:rsidR="00261911">
        <w:rPr>
          <w:b/>
          <w:lang w:val="en-US"/>
        </w:rPr>
        <w:t>2</w:t>
      </w:r>
      <w:r w:rsidRPr="00EA76EC">
        <w:rPr>
          <w:b/>
          <w:lang w:val="en-US"/>
        </w:rPr>
        <w:tab/>
      </w:r>
      <w:r>
        <w:rPr>
          <w:b/>
          <w:lang w:val="en-US"/>
        </w:rPr>
        <w:t>Screen by PVS</w:t>
      </w:r>
    </w:p>
    <w:p w:rsidR="00B93F9B" w:rsidRDefault="00B93F9B" w:rsidP="00B93F9B">
      <w:pPr>
        <w:pStyle w:val="Paragraphe"/>
        <w:jc w:val="left"/>
      </w:pPr>
      <w:r>
        <w:t xml:space="preserve">Screening analysis is performed per PVS only, using Equation (A2). Subjects are rejected if </w:t>
      </w:r>
      <w:r>
        <w:rPr>
          <w:i/>
        </w:rPr>
        <w:t>r1</w:t>
      </w:r>
      <w:r>
        <w:t xml:space="preserve"> falls below a set threshold. A discard threshold of (</w:t>
      </w:r>
      <w:r w:rsidRPr="00E4523C">
        <w:rPr>
          <w:i/>
        </w:rPr>
        <w:t>r1</w:t>
      </w:r>
      <w:r>
        <w:t xml:space="preserve"> &lt; 0.75) is recommended for ACR and ACR-HR tests of </w:t>
      </w:r>
      <w:r>
        <w:lastRenderedPageBreak/>
        <w:t xml:space="preserve">entertainment video. Subjects should be discarded one at a time, beginning with the worst outlier (i.e., lowest </w:t>
      </w:r>
      <w:r w:rsidRPr="00F33F25">
        <w:rPr>
          <w:i/>
        </w:rPr>
        <w:t>r1</w:t>
      </w:r>
      <w:r>
        <w:t xml:space="preserve">) </w:t>
      </w:r>
      <w:r w:rsidRPr="00F33F25">
        <w:t>and</w:t>
      </w:r>
      <w:r>
        <w:t xml:space="preserve"> then recalculating </w:t>
      </w:r>
      <w:r w:rsidRPr="00F33F25">
        <w:rPr>
          <w:i/>
        </w:rPr>
        <w:t>r1</w:t>
      </w:r>
      <w:r>
        <w:t xml:space="preserve"> for each subject.  </w:t>
      </w:r>
    </w:p>
    <w:p w:rsidR="00B93F9B" w:rsidRPr="00E4523C" w:rsidRDefault="00B93F9B" w:rsidP="00B93F9B">
      <w:pPr>
        <w:rPr>
          <w:lang w:val="en-US"/>
        </w:rPr>
      </w:pPr>
      <w:r>
        <w:rPr>
          <w:lang w:val="en-US"/>
        </w:rPr>
        <w:t>Different thresholds may be needed depending upon the method, technology or application.</w:t>
      </w:r>
    </w:p>
    <w:p w:rsidR="00B93F9B" w:rsidRDefault="00B93F9B" w:rsidP="00B93F9B">
      <w:pPr>
        <w:pStyle w:val="Paragraphe"/>
        <w:ind w:left="360" w:hanging="360"/>
        <w:jc w:val="left"/>
      </w:pPr>
    </w:p>
    <w:p w:rsidR="00B93F9B" w:rsidRPr="00EA76EC" w:rsidRDefault="00B93F9B" w:rsidP="00B93F9B">
      <w:pPr>
        <w:rPr>
          <w:b/>
          <w:lang w:val="en-US"/>
        </w:rPr>
      </w:pPr>
      <w:r>
        <w:rPr>
          <w:b/>
          <w:lang w:val="en-US"/>
        </w:rPr>
        <w:t>A.</w:t>
      </w:r>
      <w:r w:rsidR="00261911">
        <w:rPr>
          <w:b/>
          <w:lang w:val="en-US"/>
        </w:rPr>
        <w:t>3</w:t>
      </w:r>
      <w:r w:rsidRPr="00EA76EC">
        <w:rPr>
          <w:b/>
          <w:lang w:val="en-US"/>
        </w:rPr>
        <w:tab/>
      </w:r>
      <w:r>
        <w:rPr>
          <w:b/>
          <w:lang w:val="en-US"/>
        </w:rPr>
        <w:t>Screen by PVS and HRC</w:t>
      </w:r>
    </w:p>
    <w:p w:rsidR="00B93F9B" w:rsidRPr="00F613BF" w:rsidRDefault="00B93F9B" w:rsidP="00B93F9B">
      <w:pPr>
        <w:rPr>
          <w:lang w:val="en-US"/>
        </w:rPr>
      </w:pPr>
      <w:r>
        <w:rPr>
          <w:lang w:val="en-US"/>
        </w:rPr>
        <w:t xml:space="preserve">Screening analysis is performed per PVS and per HRC, using Equations (A2) and (A3). Subjects are rejected if </w:t>
      </w:r>
      <w:r>
        <w:rPr>
          <w:i/>
          <w:lang w:val="en-US"/>
        </w:rPr>
        <w:t>r1</w:t>
      </w:r>
      <w:r>
        <w:rPr>
          <w:lang w:val="en-US"/>
        </w:rPr>
        <w:t xml:space="preserve"> or </w:t>
      </w:r>
      <w:r w:rsidRPr="00E4523C">
        <w:rPr>
          <w:i/>
          <w:lang w:val="en-US"/>
        </w:rPr>
        <w:t>r2</w:t>
      </w:r>
      <w:r>
        <w:rPr>
          <w:lang w:val="en-US"/>
        </w:rPr>
        <w:t xml:space="preserve"> </w:t>
      </w:r>
      <w:r w:rsidRPr="00E4523C">
        <w:rPr>
          <w:lang w:val="en-US"/>
        </w:rPr>
        <w:t>fall</w:t>
      </w:r>
      <w:r>
        <w:rPr>
          <w:lang w:val="en-US"/>
        </w:rPr>
        <w:t xml:space="preserve"> below set thresholds. For ACR and ACR-HR tests of entertainment video, a subject should be discarded if (</w:t>
      </w:r>
      <w:r w:rsidRPr="00E4523C">
        <w:rPr>
          <w:i/>
          <w:lang w:val="en-US"/>
        </w:rPr>
        <w:t>r1</w:t>
      </w:r>
      <w:r>
        <w:rPr>
          <w:lang w:val="en-US"/>
        </w:rPr>
        <w:t xml:space="preserve"> &lt; 0.75 and </w:t>
      </w:r>
      <w:r w:rsidRPr="00E4523C">
        <w:rPr>
          <w:i/>
          <w:lang w:val="en-US"/>
        </w:rPr>
        <w:t>r2</w:t>
      </w:r>
      <w:r>
        <w:rPr>
          <w:lang w:val="en-US"/>
        </w:rPr>
        <w:t xml:space="preserve"> &lt; 0.8). Both </w:t>
      </w:r>
      <w:r>
        <w:rPr>
          <w:i/>
          <w:lang w:val="en-US"/>
        </w:rPr>
        <w:t>r1</w:t>
      </w:r>
      <w:r>
        <w:rPr>
          <w:lang w:val="en-US"/>
        </w:rPr>
        <w:t xml:space="preserve"> and </w:t>
      </w:r>
      <w:r>
        <w:rPr>
          <w:i/>
          <w:lang w:val="en-US"/>
        </w:rPr>
        <w:t>r2</w:t>
      </w:r>
      <w:r>
        <w:rPr>
          <w:lang w:val="en-US"/>
        </w:rPr>
        <w:t xml:space="preserve"> must fall below separate thresholds before a subject is discarded. </w:t>
      </w:r>
      <w:r>
        <w:t xml:space="preserve">Subjects should be discarded one at a time, beginning with the worst outlier (i.e., by averaging the amount that the two thresholds are exceeded) and then recalculating </w:t>
      </w:r>
      <w:r w:rsidRPr="00F33F25">
        <w:rPr>
          <w:i/>
        </w:rPr>
        <w:t>r1</w:t>
      </w:r>
      <w:r>
        <w:t xml:space="preserve"> and </w:t>
      </w:r>
      <w:r w:rsidRPr="00F33F25">
        <w:rPr>
          <w:i/>
        </w:rPr>
        <w:t>r2</w:t>
      </w:r>
      <w:r>
        <w:t xml:space="preserve">.  </w:t>
      </w:r>
    </w:p>
    <w:p w:rsidR="00B93F9B" w:rsidRDefault="00B93F9B" w:rsidP="00B93F9B">
      <w:pPr>
        <w:rPr>
          <w:lang w:val="en-US"/>
        </w:rPr>
      </w:pPr>
      <w:r>
        <w:rPr>
          <w:lang w:val="en-US"/>
        </w:rPr>
        <w:t>Different thresholds may be needed depending upon the method, technology or application.</w:t>
      </w:r>
    </w:p>
    <w:p w:rsidR="00B93F9B" w:rsidRPr="00E4523C" w:rsidRDefault="00B93F9B" w:rsidP="00B93F9B">
      <w:pPr>
        <w:rPr>
          <w:lang w:val="en-US"/>
        </w:rPr>
      </w:pPr>
      <w:r w:rsidRPr="00E4523C">
        <w:rPr>
          <w:lang w:val="en-US"/>
        </w:rPr>
        <w:t>The reason for using analysis per HRC</w:t>
      </w:r>
      <w:r>
        <w:rPr>
          <w:lang w:val="en-US"/>
        </w:rPr>
        <w:t xml:space="preserve"> using </w:t>
      </w:r>
      <w:r w:rsidRPr="00E4523C">
        <w:rPr>
          <w:i/>
          <w:lang w:val="en-US"/>
        </w:rPr>
        <w:t>r2</w:t>
      </w:r>
      <w:r w:rsidRPr="00E4523C">
        <w:rPr>
          <w:lang w:val="en-US"/>
        </w:rPr>
        <w:t xml:space="preserve"> is that a subject can have an individual content preference that is different from other </w:t>
      </w:r>
      <w:r>
        <w:rPr>
          <w:lang w:val="en-US"/>
        </w:rPr>
        <w:t>subjects. This preference will cause</w:t>
      </w:r>
      <w:r w:rsidRPr="00E4523C">
        <w:rPr>
          <w:lang w:val="en-US"/>
        </w:rPr>
        <w:t xml:space="preserve"> </w:t>
      </w:r>
      <w:r w:rsidRPr="00E4523C">
        <w:rPr>
          <w:i/>
          <w:lang w:val="en-US"/>
        </w:rPr>
        <w:t>r1</w:t>
      </w:r>
      <w:r w:rsidRPr="00E4523C">
        <w:rPr>
          <w:lang w:val="en-US"/>
        </w:rPr>
        <w:t xml:space="preserve"> to decrease, although this subject may have voted consistently. Analysis per HRC averages out individual’s content preference and check consistency across error conditions.</w:t>
      </w:r>
    </w:p>
    <w:p w:rsidR="00B93F9B" w:rsidRDefault="00B93F9B" w:rsidP="00B93F9B">
      <w:pPr>
        <w:rPr>
          <w:lang w:val="en-US"/>
        </w:rPr>
      </w:pPr>
    </w:p>
    <w:p w:rsidR="00362F1F" w:rsidRDefault="00362F1F" w:rsidP="00362F1F">
      <w:pPr>
        <w:pStyle w:val="AnnexNotitle"/>
        <w:pageBreakBefore/>
        <w:rPr>
          <w:lang w:val="en-US"/>
        </w:rPr>
      </w:pPr>
      <w:r>
        <w:rPr>
          <w:lang w:val="en-US"/>
        </w:rPr>
        <w:lastRenderedPageBreak/>
        <w:t>Annex B</w:t>
      </w:r>
      <w:r>
        <w:rPr>
          <w:lang w:val="en-US"/>
        </w:rPr>
        <w:br/>
      </w:r>
      <w:r>
        <w:rPr>
          <w:lang w:val="en-US"/>
        </w:rPr>
        <w:br/>
        <w:t>Pair Selection for 2AFC-PC</w:t>
      </w:r>
    </w:p>
    <w:p w:rsidR="00362F1F" w:rsidRDefault="00362F1F" w:rsidP="00362F1F">
      <w:pPr>
        <w:jc w:val="center"/>
        <w:rPr>
          <w:lang w:val="en-US"/>
        </w:rPr>
      </w:pPr>
      <w:r>
        <w:rPr>
          <w:lang w:val="en-US"/>
        </w:rPr>
        <w:t>(This annex forms an integral part of this Recommendation.)</w:t>
      </w:r>
    </w:p>
    <w:p w:rsidR="00362F1F" w:rsidRPr="00EA76EC" w:rsidRDefault="00362F1F" w:rsidP="00362F1F">
      <w:pPr>
        <w:jc w:val="center"/>
        <w:rPr>
          <w:lang w:val="en-US"/>
        </w:rPr>
      </w:pPr>
    </w:p>
    <w:p w:rsidR="00362F1F" w:rsidRDefault="00362F1F" w:rsidP="00362F1F">
      <w:pPr>
        <w:rPr>
          <w:lang w:val="en-US"/>
        </w:rPr>
      </w:pPr>
      <w:r w:rsidRPr="004C620D">
        <w:rPr>
          <w:highlight w:val="yellow"/>
          <w:lang w:val="en-US"/>
        </w:rPr>
        <w:t>[Editor’s note: insert description of the two techniques with bibliographical references</w:t>
      </w:r>
      <w:r>
        <w:rPr>
          <w:highlight w:val="yellow"/>
          <w:lang w:val="en-US"/>
        </w:rPr>
        <w:t>. Preferably include an example.</w:t>
      </w:r>
      <w:r w:rsidRPr="004C620D">
        <w:rPr>
          <w:highlight w:val="yellow"/>
          <w:lang w:val="en-US"/>
        </w:rPr>
        <w:t>]</w:t>
      </w:r>
    </w:p>
    <w:p w:rsidR="00E00CA5" w:rsidRPr="00EA76EC" w:rsidRDefault="00E00CA5" w:rsidP="00E00CA5">
      <w:pPr>
        <w:rPr>
          <w:b/>
          <w:lang w:val="en-US"/>
        </w:rPr>
      </w:pPr>
      <w:r>
        <w:rPr>
          <w:b/>
          <w:lang w:val="en-US"/>
        </w:rPr>
        <w:t>B.</w:t>
      </w:r>
      <w:r w:rsidRPr="00EA76EC">
        <w:rPr>
          <w:b/>
          <w:lang w:val="en-US"/>
        </w:rPr>
        <w:t>1</w:t>
      </w:r>
      <w:r w:rsidRPr="00EA76EC">
        <w:rPr>
          <w:b/>
          <w:lang w:val="en-US"/>
        </w:rPr>
        <w:tab/>
      </w:r>
      <w:r w:rsidRPr="00E00CA5">
        <w:rPr>
          <w:b/>
          <w:lang w:val="en-US"/>
        </w:rPr>
        <w:t>Optimized rectangular design</w:t>
      </w:r>
    </w:p>
    <w:p w:rsidR="00362F1F" w:rsidRDefault="00362F1F" w:rsidP="00362F1F">
      <w:pPr>
        <w:rPr>
          <w:lang w:val="en-US"/>
        </w:rPr>
      </w:pPr>
      <w:r>
        <w:rPr>
          <w:lang w:val="en-US"/>
        </w:rPr>
        <w:t>Optimized rectangular design</w:t>
      </w:r>
    </w:p>
    <w:p w:rsidR="00E00CA5" w:rsidRDefault="00E00CA5" w:rsidP="00E00CA5">
      <w:pPr>
        <w:rPr>
          <w:b/>
          <w:lang w:val="en-US"/>
        </w:rPr>
      </w:pPr>
    </w:p>
    <w:p w:rsidR="00E00CA5" w:rsidRPr="00EA76EC" w:rsidRDefault="00E00CA5" w:rsidP="00E00CA5">
      <w:pPr>
        <w:rPr>
          <w:b/>
          <w:lang w:val="en-US"/>
        </w:rPr>
      </w:pPr>
      <w:r>
        <w:rPr>
          <w:b/>
          <w:lang w:val="en-US"/>
        </w:rPr>
        <w:t>B.2</w:t>
      </w:r>
      <w:r w:rsidRPr="00EA76EC">
        <w:rPr>
          <w:b/>
          <w:lang w:val="en-US"/>
        </w:rPr>
        <w:tab/>
      </w:r>
      <w:r w:rsidRPr="00E00CA5">
        <w:rPr>
          <w:b/>
          <w:lang w:val="en-US"/>
        </w:rPr>
        <w:t>Adaptive rectangular design</w:t>
      </w:r>
    </w:p>
    <w:p w:rsidR="00362F1F" w:rsidRDefault="00362F1F" w:rsidP="00362F1F">
      <w:pPr>
        <w:rPr>
          <w:lang w:val="en-US"/>
        </w:rPr>
      </w:pPr>
      <w:r>
        <w:rPr>
          <w:lang w:val="en-US"/>
        </w:rPr>
        <w:t>Adaptive rectangular design</w:t>
      </w:r>
    </w:p>
    <w:p w:rsidR="00E00CA5" w:rsidRDefault="00E00CA5" w:rsidP="00362F1F">
      <w:pPr>
        <w:rPr>
          <w:lang w:val="en-US"/>
        </w:rPr>
      </w:pPr>
    </w:p>
    <w:p w:rsidR="00362F1F" w:rsidRPr="00EA76EC" w:rsidRDefault="00362F1F" w:rsidP="00362F1F">
      <w:pPr>
        <w:rPr>
          <w:lang w:val="en-US"/>
        </w:rPr>
      </w:pPr>
    </w:p>
    <w:p w:rsidR="0037250D" w:rsidRDefault="0037250D" w:rsidP="0037250D">
      <w:pPr>
        <w:pStyle w:val="AnnexNotitle"/>
        <w:pageBreakBefore/>
        <w:rPr>
          <w:lang w:val="en-US"/>
        </w:rPr>
      </w:pPr>
      <w:r>
        <w:rPr>
          <w:lang w:val="en-US"/>
        </w:rPr>
        <w:lastRenderedPageBreak/>
        <w:t>Annex C</w:t>
      </w:r>
      <w:r>
        <w:rPr>
          <w:lang w:val="en-US"/>
        </w:rPr>
        <w:br/>
      </w:r>
      <w:r>
        <w:rPr>
          <w:lang w:val="en-US"/>
        </w:rPr>
        <w:br/>
        <w:t>3D Questionnaire</w:t>
      </w:r>
    </w:p>
    <w:p w:rsidR="0037250D" w:rsidRDefault="0037250D" w:rsidP="0037250D">
      <w:pPr>
        <w:jc w:val="center"/>
        <w:rPr>
          <w:lang w:val="en-US"/>
        </w:rPr>
      </w:pPr>
      <w:r>
        <w:rPr>
          <w:lang w:val="en-US"/>
        </w:rPr>
        <w:t>(This annex forms an integral part of this Recommendation.)</w:t>
      </w:r>
    </w:p>
    <w:p w:rsidR="0037250D" w:rsidRPr="00EA76EC" w:rsidRDefault="0037250D" w:rsidP="0037250D">
      <w:pPr>
        <w:jc w:val="center"/>
        <w:rPr>
          <w:lang w:val="en-US"/>
        </w:rPr>
      </w:pPr>
    </w:p>
    <w:p w:rsidR="0037250D" w:rsidRDefault="0037250D" w:rsidP="0037250D">
      <w:pPr>
        <w:rPr>
          <w:lang w:val="en-US"/>
        </w:rPr>
      </w:pPr>
      <w:r w:rsidRPr="004C620D">
        <w:rPr>
          <w:highlight w:val="yellow"/>
          <w:lang w:val="en-US"/>
        </w:rPr>
        <w:t xml:space="preserve">[Editor’s note: insert </w:t>
      </w:r>
      <w:r>
        <w:rPr>
          <w:highlight w:val="yellow"/>
          <w:lang w:val="en-US"/>
        </w:rPr>
        <w:t>questionnaire suitable for after a 3D subjective test.</w:t>
      </w:r>
      <w:r w:rsidRPr="004C620D">
        <w:rPr>
          <w:highlight w:val="yellow"/>
          <w:lang w:val="en-US"/>
        </w:rPr>
        <w:t>]</w:t>
      </w:r>
    </w:p>
    <w:p w:rsidR="00362F1F" w:rsidRDefault="00362F1F" w:rsidP="00362F1F">
      <w:pPr>
        <w:rPr>
          <w:lang w:val="en-US" w:eastAsia="ko-KR"/>
        </w:rPr>
      </w:pPr>
    </w:p>
    <w:p w:rsidR="00362F1F" w:rsidRDefault="00362F1F" w:rsidP="00362F1F">
      <w:pPr>
        <w:rPr>
          <w:lang w:val="en-US" w:eastAsia="ko-KR"/>
        </w:rPr>
      </w:pPr>
    </w:p>
    <w:p w:rsidR="00B93F9B" w:rsidRPr="00EA76EC" w:rsidRDefault="00B93F9B" w:rsidP="00B93F9B">
      <w:pPr>
        <w:rPr>
          <w:lang w:val="en-US"/>
        </w:rPr>
      </w:pPr>
    </w:p>
    <w:p w:rsidR="009C4F29" w:rsidRPr="00AD155F" w:rsidRDefault="009C4F29" w:rsidP="00AD155F">
      <w:pPr>
        <w:pStyle w:val="AppendixNotitle"/>
        <w:pageBreakBefore/>
        <w:rPr>
          <w:b w:val="0"/>
          <w:lang w:val="en-US"/>
        </w:rPr>
      </w:pPr>
      <w:bookmarkStart w:id="36" w:name="InsertLogo"/>
      <w:bookmarkStart w:id="37" w:name="dbreak"/>
      <w:bookmarkEnd w:id="36"/>
      <w:bookmarkEnd w:id="37"/>
      <w:r w:rsidRPr="00AD155F">
        <w:rPr>
          <w:lang w:val="en-US"/>
        </w:rPr>
        <w:lastRenderedPageBreak/>
        <w:t>Appendix I</w:t>
      </w:r>
    </w:p>
    <w:p w:rsidR="000B07BB" w:rsidRDefault="000B07BB" w:rsidP="00CD30D6">
      <w:pPr>
        <w:jc w:val="center"/>
        <w:rPr>
          <w:b/>
          <w:sz w:val="32"/>
          <w:szCs w:val="32"/>
          <w:lang w:val="en-US" w:eastAsia="ko-KR"/>
        </w:rPr>
      </w:pPr>
      <w:r w:rsidRPr="000B07BB">
        <w:rPr>
          <w:b/>
          <w:sz w:val="32"/>
          <w:szCs w:val="32"/>
          <w:lang w:val="en-US" w:eastAsia="ko-KR"/>
        </w:rPr>
        <w:t>Issues for Further Study</w:t>
      </w:r>
    </w:p>
    <w:p w:rsidR="000B07BB" w:rsidRDefault="0064304F" w:rsidP="00CD30D6">
      <w:pPr>
        <w:pBdr>
          <w:bottom w:val="single" w:sz="6" w:space="1" w:color="auto"/>
        </w:pBdr>
        <w:jc w:val="center"/>
        <w:rPr>
          <w:lang w:val="en-US"/>
        </w:rPr>
      </w:pPr>
      <w:r>
        <w:rPr>
          <w:lang w:val="en-US"/>
        </w:rPr>
        <w:t>(</w:t>
      </w:r>
      <w:r w:rsidR="000B07BB" w:rsidRPr="00EA76EC">
        <w:rPr>
          <w:lang w:val="en-US"/>
        </w:rPr>
        <w:t>This appendix does not form an integral part of this Recommendation)</w:t>
      </w:r>
      <w:r w:rsidR="000B07BB" w:rsidRPr="00EA76EC">
        <w:rPr>
          <w:lang w:val="en-US"/>
        </w:rPr>
        <w:br/>
      </w:r>
    </w:p>
    <w:p w:rsidR="009C4F29" w:rsidRPr="00732E13" w:rsidRDefault="000B07BB" w:rsidP="009C4F29">
      <w:pPr>
        <w:jc w:val="both"/>
        <w:rPr>
          <w:lang w:val="en-US"/>
        </w:rPr>
      </w:pPr>
      <w:r w:rsidRPr="000B07BB">
        <w:rPr>
          <w:lang w:val="en-US"/>
        </w:rPr>
        <w:t xml:space="preserve">This appendix lists issues </w:t>
      </w:r>
      <w:r w:rsidR="009C4F29" w:rsidRPr="00732E13">
        <w:rPr>
          <w:lang w:val="en-US"/>
        </w:rPr>
        <w:t xml:space="preserve">specific to subjective quality assessment of stereoscopic 3D video </w:t>
      </w:r>
      <w:r w:rsidRPr="000B07BB">
        <w:rPr>
          <w:lang w:val="en-US"/>
        </w:rPr>
        <w:t>that require further study.</w:t>
      </w:r>
    </w:p>
    <w:p w:rsidR="009C4F29" w:rsidRPr="00732E13" w:rsidRDefault="009C4F29" w:rsidP="00FC1EC6">
      <w:pPr>
        <w:pStyle w:val="ListParagraph"/>
        <w:numPr>
          <w:ilvl w:val="0"/>
          <w:numId w:val="10"/>
        </w:numPr>
        <w:jc w:val="both"/>
        <w:rPr>
          <w:lang w:val="en-US"/>
        </w:rPr>
      </w:pPr>
      <w:r w:rsidRPr="00732E13">
        <w:rPr>
          <w:lang w:val="en-US"/>
        </w:rPr>
        <w:t>Repeatability of a given test methodology:</w:t>
      </w:r>
    </w:p>
    <w:p w:rsidR="009C4F29" w:rsidRPr="00732E13" w:rsidRDefault="009C4F29" w:rsidP="00FC1EC6">
      <w:pPr>
        <w:pStyle w:val="ListParagraph"/>
        <w:numPr>
          <w:ilvl w:val="1"/>
          <w:numId w:val="10"/>
        </w:numPr>
        <w:jc w:val="both"/>
        <w:rPr>
          <w:lang w:val="en-US"/>
        </w:rPr>
      </w:pPr>
      <w:r w:rsidRPr="00732E13">
        <w:rPr>
          <w:lang w:val="en-US"/>
        </w:rPr>
        <w:t>This is a very crucial point for any subjective testing methodology. Empirical data are needed to prove that a given methodology can produce repeatable and reproducible data.</w:t>
      </w:r>
    </w:p>
    <w:p w:rsidR="009C4F29" w:rsidRPr="00732E13" w:rsidRDefault="009C4F29" w:rsidP="00FC1EC6">
      <w:pPr>
        <w:pStyle w:val="ListParagraph"/>
        <w:numPr>
          <w:ilvl w:val="1"/>
          <w:numId w:val="10"/>
        </w:numPr>
        <w:jc w:val="both"/>
        <w:rPr>
          <w:lang w:val="en-US"/>
        </w:rPr>
      </w:pPr>
      <w:r w:rsidRPr="00732E13">
        <w:rPr>
          <w:lang w:val="en-US"/>
        </w:rPr>
        <w:t>Repetition of the same experiment (same test set with same methodology) can provide such empirical evidence</w:t>
      </w:r>
    </w:p>
    <w:p w:rsidR="009C4F29" w:rsidRPr="00732E13" w:rsidRDefault="009C4F29" w:rsidP="00FC1EC6">
      <w:pPr>
        <w:pStyle w:val="ListParagraph"/>
        <w:numPr>
          <w:ilvl w:val="0"/>
          <w:numId w:val="10"/>
        </w:numPr>
        <w:jc w:val="both"/>
        <w:rPr>
          <w:lang w:val="en-US"/>
        </w:rPr>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rsidR="009C4F29" w:rsidRPr="00732E13" w:rsidRDefault="009C4F29" w:rsidP="00FC1EC6">
      <w:pPr>
        <w:pStyle w:val="ListParagraph"/>
        <w:numPr>
          <w:ilvl w:val="0"/>
          <w:numId w:val="10"/>
        </w:numPr>
        <w:jc w:val="both"/>
        <w:rPr>
          <w:lang w:val="en-US"/>
        </w:rPr>
      </w:pPr>
      <w:r w:rsidRPr="00732E13">
        <w:rPr>
          <w:lang w:val="en-US"/>
        </w:rPr>
        <w:t xml:space="preserve">Necessity to use anchors (2D and 3D anchors) in the test stimuli: </w:t>
      </w:r>
    </w:p>
    <w:p w:rsidR="009C4F29" w:rsidRPr="00732E13" w:rsidRDefault="009C4F29" w:rsidP="00FC1EC6">
      <w:pPr>
        <w:pStyle w:val="ListParagraph"/>
        <w:numPr>
          <w:ilvl w:val="1"/>
          <w:numId w:val="10"/>
        </w:numPr>
        <w:jc w:val="both"/>
        <w:rPr>
          <w:lang w:val="en-US"/>
        </w:rPr>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rsidR="009C4F29" w:rsidRPr="00732E13" w:rsidRDefault="009C4F29" w:rsidP="00FC1EC6">
      <w:pPr>
        <w:pStyle w:val="ListParagraph"/>
        <w:numPr>
          <w:ilvl w:val="1"/>
          <w:numId w:val="10"/>
        </w:numPr>
        <w:jc w:val="both"/>
        <w:rPr>
          <w:lang w:val="en-US"/>
        </w:rPr>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rsidR="009C4F29" w:rsidRPr="00732E13" w:rsidRDefault="009C4F29" w:rsidP="00FC1EC6">
      <w:pPr>
        <w:pStyle w:val="ListParagraph"/>
        <w:numPr>
          <w:ilvl w:val="0"/>
          <w:numId w:val="10"/>
        </w:numPr>
        <w:rPr>
          <w:lang w:val="en-US"/>
        </w:rPr>
      </w:pPr>
      <w:r w:rsidRPr="00732E13">
        <w:rPr>
          <w:lang w:val="en-US"/>
        </w:rPr>
        <w:t xml:space="preserve">Viewing conditions (e.g., viewing angle): </w:t>
      </w:r>
    </w:p>
    <w:p w:rsidR="009C4F29" w:rsidRPr="00732E13" w:rsidRDefault="009C4F29" w:rsidP="00FC1EC6">
      <w:pPr>
        <w:pStyle w:val="ListParagraph"/>
        <w:numPr>
          <w:ilvl w:val="1"/>
          <w:numId w:val="10"/>
        </w:numPr>
        <w:rPr>
          <w:lang w:val="en-US"/>
        </w:rPr>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rsidR="009C4F29" w:rsidRPr="00732E13" w:rsidRDefault="009C4F29" w:rsidP="00FC1EC6">
      <w:pPr>
        <w:pStyle w:val="ListParagraph"/>
        <w:numPr>
          <w:ilvl w:val="0"/>
          <w:numId w:val="10"/>
        </w:numPr>
        <w:rPr>
          <w:lang w:val="en-US"/>
        </w:rPr>
      </w:pPr>
      <w:r w:rsidRPr="00732E13">
        <w:rPr>
          <w:lang w:val="en-US"/>
        </w:rPr>
        <w:t xml:space="preserve">Display characteristics: </w:t>
      </w:r>
    </w:p>
    <w:p w:rsidR="009C4F29" w:rsidRPr="00732E13" w:rsidRDefault="009C4F29" w:rsidP="00FC1EC6">
      <w:pPr>
        <w:pStyle w:val="ListParagraph"/>
        <w:numPr>
          <w:ilvl w:val="1"/>
          <w:numId w:val="10"/>
        </w:numPr>
        <w:rPr>
          <w:lang w:val="en-US"/>
        </w:rPr>
      </w:pPr>
      <w:r w:rsidRPr="00732E13">
        <w:rPr>
          <w:lang w:val="en-US"/>
        </w:rPr>
        <w:t>What is the influence of stereoscopic display characteristics (mainly crosstalk level/characteristics) on quality judgment</w:t>
      </w:r>
    </w:p>
    <w:p w:rsidR="009C4F29" w:rsidRPr="00732E13" w:rsidRDefault="009C4F29" w:rsidP="00FC1EC6">
      <w:pPr>
        <w:pStyle w:val="ListParagraph"/>
        <w:numPr>
          <w:ilvl w:val="1"/>
          <w:numId w:val="10"/>
        </w:numPr>
        <w:rPr>
          <w:lang w:val="en-US"/>
        </w:rPr>
      </w:pPr>
      <w:r w:rsidRPr="00732E13">
        <w:rPr>
          <w:lang w:val="en-US"/>
        </w:rPr>
        <w:t xml:space="preserve">Method to characterize and select a stereoscopic display for conducting subjective experiments (e.g., maximum crosstalk =&lt; crosstalk threshold)  </w:t>
      </w:r>
    </w:p>
    <w:p w:rsidR="009C4F29" w:rsidRPr="00732E13" w:rsidRDefault="009C4F29" w:rsidP="00FC1EC6">
      <w:pPr>
        <w:pStyle w:val="ListParagraph"/>
        <w:numPr>
          <w:ilvl w:val="0"/>
          <w:numId w:val="10"/>
        </w:numPr>
        <w:jc w:val="both"/>
        <w:rPr>
          <w:lang w:val="en-US"/>
        </w:rPr>
      </w:pPr>
      <w:r w:rsidRPr="00732E13">
        <w:rPr>
          <w:lang w:val="en-US"/>
        </w:rPr>
        <w:t>Sequence duration:</w:t>
      </w:r>
    </w:p>
    <w:p w:rsidR="009C4F29" w:rsidRPr="00732E13" w:rsidRDefault="009C4F29" w:rsidP="00FC1EC6">
      <w:pPr>
        <w:pStyle w:val="ListParagraph"/>
        <w:numPr>
          <w:ilvl w:val="1"/>
          <w:numId w:val="10"/>
        </w:numPr>
        <w:jc w:val="both"/>
        <w:rPr>
          <w:lang w:val="en-US"/>
        </w:rPr>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rsidR="009C4F29" w:rsidRPr="00732E13" w:rsidRDefault="009C4F29" w:rsidP="00FC1EC6">
      <w:pPr>
        <w:pStyle w:val="ListParagraph"/>
        <w:numPr>
          <w:ilvl w:val="1"/>
          <w:numId w:val="10"/>
        </w:numPr>
        <w:jc w:val="both"/>
        <w:rPr>
          <w:lang w:val="en-US"/>
        </w:rPr>
      </w:pPr>
      <w:r w:rsidRPr="00732E13">
        <w:rPr>
          <w:lang w:val="en-US"/>
        </w:rPr>
        <w:t xml:space="preserve">The underlying question is whether or not such a short video duration is suitable to assess visual comfort and depth quality. Some works, without providing empirical data but only survey, have suggested that longer duration may be needed. </w:t>
      </w:r>
    </w:p>
    <w:p w:rsidR="009C4F29" w:rsidRPr="00732E13" w:rsidRDefault="009C4F29" w:rsidP="00FC1EC6">
      <w:pPr>
        <w:pStyle w:val="ListParagraph"/>
        <w:numPr>
          <w:ilvl w:val="1"/>
          <w:numId w:val="10"/>
        </w:numPr>
        <w:jc w:val="both"/>
        <w:rPr>
          <w:lang w:val="en-US"/>
        </w:rPr>
      </w:pPr>
      <w:r w:rsidRPr="00732E13">
        <w:rPr>
          <w:lang w:val="en-US"/>
        </w:rPr>
        <w:t xml:space="preserve">Alternatively to the use of longer duration, test designs using stimulus repetition may provide a different path of investigation. </w:t>
      </w:r>
    </w:p>
    <w:p w:rsidR="009C4F29" w:rsidRPr="00732E13" w:rsidRDefault="009C4F29" w:rsidP="00FC1EC6">
      <w:pPr>
        <w:pStyle w:val="ListParagraph"/>
        <w:numPr>
          <w:ilvl w:val="0"/>
          <w:numId w:val="10"/>
        </w:numPr>
        <w:jc w:val="both"/>
        <w:rPr>
          <w:lang w:val="en-US"/>
        </w:rPr>
      </w:pPr>
      <w:r w:rsidRPr="00732E13">
        <w:rPr>
          <w:lang w:val="en-US"/>
        </w:rPr>
        <w:lastRenderedPageBreak/>
        <w:t xml:space="preserve">Role of instructions and more elaborated practice session: These two points may need more emphasis in case of 3D than in 2D. </w:t>
      </w:r>
    </w:p>
    <w:p w:rsidR="009C4F29" w:rsidRPr="00732E13" w:rsidRDefault="009C4F29" w:rsidP="00FC1EC6">
      <w:pPr>
        <w:pStyle w:val="ListParagraph"/>
        <w:numPr>
          <w:ilvl w:val="1"/>
          <w:numId w:val="10"/>
        </w:numPr>
        <w:jc w:val="both"/>
        <w:rPr>
          <w:lang w:val="en-US"/>
        </w:rPr>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rsidR="009C4F29" w:rsidRPr="00732E13" w:rsidRDefault="009C4F29" w:rsidP="00FC1EC6">
      <w:pPr>
        <w:pStyle w:val="ListParagraph"/>
        <w:numPr>
          <w:ilvl w:val="2"/>
          <w:numId w:val="10"/>
        </w:numPr>
        <w:ind w:left="1985" w:hanging="185"/>
        <w:jc w:val="both"/>
        <w:rPr>
          <w:lang w:val="en-US"/>
        </w:rPr>
      </w:pPr>
      <w:r w:rsidRPr="00732E13">
        <w:rPr>
          <w:lang w:val="en-US"/>
        </w:rPr>
        <w:t xml:space="preserve">Firstly, they may not well understand the meaning of the attribute to judge. </w:t>
      </w:r>
    </w:p>
    <w:p w:rsidR="009C4F29" w:rsidRPr="00732E13" w:rsidRDefault="009C4F29" w:rsidP="00FC1EC6">
      <w:pPr>
        <w:pStyle w:val="ListParagraph"/>
        <w:numPr>
          <w:ilvl w:val="2"/>
          <w:numId w:val="10"/>
        </w:numPr>
        <w:ind w:left="1985" w:hanging="185"/>
        <w:jc w:val="both"/>
        <w:rPr>
          <w:lang w:val="en-US"/>
        </w:rPr>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rsidR="009C4F29" w:rsidRPr="00732E13" w:rsidRDefault="009C4F29" w:rsidP="00FC1EC6">
      <w:pPr>
        <w:pStyle w:val="ListParagraph"/>
        <w:numPr>
          <w:ilvl w:val="1"/>
          <w:numId w:val="10"/>
        </w:numPr>
        <w:jc w:val="both"/>
        <w:rPr>
          <w:lang w:val="en-US"/>
        </w:rPr>
      </w:pPr>
      <w:r w:rsidRPr="00732E13">
        <w:rPr>
          <w:lang w:val="en-US"/>
        </w:rPr>
        <w:t>Clear definition of depth quality and visual comfort:</w:t>
      </w:r>
    </w:p>
    <w:p w:rsidR="009C4F29" w:rsidRPr="00732E13" w:rsidRDefault="009C4F29" w:rsidP="00FC1EC6">
      <w:pPr>
        <w:pStyle w:val="ListParagraph"/>
        <w:numPr>
          <w:ilvl w:val="2"/>
          <w:numId w:val="10"/>
        </w:numPr>
        <w:ind w:left="1985" w:hanging="185"/>
        <w:jc w:val="both"/>
        <w:rPr>
          <w:lang w:val="en-US"/>
        </w:rPr>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rsidR="009C4F29" w:rsidRPr="00732E13" w:rsidRDefault="009C4F29" w:rsidP="00FC1EC6">
      <w:pPr>
        <w:pStyle w:val="ListParagraph"/>
        <w:numPr>
          <w:ilvl w:val="2"/>
          <w:numId w:val="10"/>
        </w:numPr>
        <w:ind w:left="1985" w:hanging="185"/>
        <w:jc w:val="both"/>
        <w:rPr>
          <w:lang w:val="en-US"/>
        </w:rPr>
      </w:pPr>
      <w:r w:rsidRPr="00732E13">
        <w:rPr>
          <w:lang w:val="en-US"/>
        </w:rPr>
        <w:t xml:space="preserve">Visual comfort: although there is a natural sense in knowing what is and is not comfortable viewing, precise description of symptoms may be necessary. </w:t>
      </w:r>
    </w:p>
    <w:p w:rsidR="009C4F29" w:rsidRPr="00732E13" w:rsidRDefault="009C4F29" w:rsidP="00FC1EC6">
      <w:pPr>
        <w:pStyle w:val="ListParagraph"/>
        <w:numPr>
          <w:ilvl w:val="0"/>
          <w:numId w:val="10"/>
        </w:numPr>
        <w:jc w:val="both"/>
        <w:rPr>
          <w:lang w:val="en-US"/>
        </w:rPr>
      </w:pPr>
      <w:r w:rsidRPr="00732E13">
        <w:rPr>
          <w:lang w:val="en-US"/>
        </w:rPr>
        <w:t>Use of additional questionnaires (besides the quality rating):</w:t>
      </w:r>
    </w:p>
    <w:p w:rsidR="009C4F29" w:rsidRPr="00732E13" w:rsidRDefault="009C4F29" w:rsidP="00FC1EC6">
      <w:pPr>
        <w:pStyle w:val="ListParagraph"/>
        <w:numPr>
          <w:ilvl w:val="1"/>
          <w:numId w:val="10"/>
        </w:numPr>
        <w:jc w:val="both"/>
        <w:rPr>
          <w:lang w:val="en-US"/>
        </w:rPr>
      </w:pPr>
      <w:r w:rsidRPr="00732E13">
        <w:rPr>
          <w:lang w:val="en-US"/>
        </w:rPr>
        <w:t>Use of ad-hoc additional questionnaires (similar to simulator sickness questionnaire) should also be investigated to gain more understanding in how people judge 3D and react to it.</w:t>
      </w:r>
    </w:p>
    <w:p w:rsidR="009C4F29" w:rsidRPr="00732E13" w:rsidRDefault="009C4F29" w:rsidP="00FC1EC6">
      <w:pPr>
        <w:pStyle w:val="ListParagraph"/>
        <w:numPr>
          <w:ilvl w:val="1"/>
          <w:numId w:val="10"/>
        </w:numPr>
        <w:jc w:val="both"/>
        <w:rPr>
          <w:lang w:val="en-US"/>
        </w:rPr>
      </w:pPr>
      <w:r w:rsidRPr="00732E13">
        <w:rPr>
          <w:lang w:val="en-US"/>
        </w:rPr>
        <w:t>Which questions are relevant in which context? When should these questions be asked?</w:t>
      </w:r>
    </w:p>
    <w:p w:rsidR="009C4F29" w:rsidRDefault="009C4F29" w:rsidP="00946141">
      <w:pPr>
        <w:rPr>
          <w:lang w:val="en-US" w:eastAsia="ko-KR"/>
        </w:rPr>
      </w:pPr>
    </w:p>
    <w:p w:rsidR="00B93F9B" w:rsidRDefault="00B93F9B" w:rsidP="00946141">
      <w:pPr>
        <w:rPr>
          <w:lang w:val="en-US" w:eastAsia="ko-KR"/>
        </w:rPr>
      </w:pPr>
    </w:p>
    <w:p w:rsidR="00B93F9B" w:rsidRPr="00EA76EC" w:rsidRDefault="00B93F9B" w:rsidP="00B93F9B">
      <w:pPr>
        <w:pStyle w:val="AppendixNotitle"/>
        <w:pageBreakBefore/>
        <w:rPr>
          <w:lang w:val="en-US"/>
        </w:rPr>
      </w:pPr>
      <w:r w:rsidRPr="00EA76EC">
        <w:rPr>
          <w:lang w:val="en-US"/>
        </w:rPr>
        <w:lastRenderedPageBreak/>
        <w:t>Appendix I</w:t>
      </w:r>
      <w:r w:rsidR="00001B33">
        <w:rPr>
          <w:lang w:val="en-US"/>
        </w:rPr>
        <w:t>I</w:t>
      </w:r>
      <w:r w:rsidRPr="00EA76EC">
        <w:rPr>
          <w:lang w:val="en-US"/>
        </w:rPr>
        <w:br/>
      </w:r>
      <w:r w:rsidRPr="00EA76EC">
        <w:rPr>
          <w:lang w:val="en-US"/>
        </w:rPr>
        <w:br/>
        <w:t>Example Informed Consent Form</w:t>
      </w:r>
    </w:p>
    <w:p w:rsidR="00B93F9B" w:rsidRDefault="00B93F9B" w:rsidP="00B93F9B">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rsidR="00B93F9B" w:rsidRDefault="00B93F9B" w:rsidP="00B93F9B">
      <w:pPr>
        <w:jc w:val="center"/>
        <w:rPr>
          <w:b/>
          <w:sz w:val="20"/>
        </w:rPr>
      </w:pPr>
    </w:p>
    <w:p w:rsidR="00B93F9B" w:rsidRDefault="00B93F9B" w:rsidP="00B93F9B">
      <w:pPr>
        <w:pBdr>
          <w:bottom w:val="single" w:sz="6" w:space="1" w:color="auto"/>
        </w:pBdr>
        <w:rPr>
          <w:lang w:val="en-US"/>
        </w:rPr>
      </w:pPr>
      <w:r>
        <w:rPr>
          <w:lang w:val="en-US"/>
        </w:rPr>
        <w:t xml:space="preserve">Following is an example of an informed consent form. The </w:t>
      </w:r>
      <w:r w:rsidRPr="00DE45AB">
        <w:rPr>
          <w:b/>
          <w:u w:val="single"/>
          <w:lang w:val="en-US"/>
        </w:rPr>
        <w:t>underlined word</w:t>
      </w:r>
      <w:r>
        <w:rPr>
          <w:b/>
          <w:u w:val="single"/>
          <w:lang w:val="en-US"/>
        </w:rPr>
        <w:t>s in bold</w:t>
      </w:r>
      <w:r>
        <w:rPr>
          <w:lang w:val="en-US"/>
        </w:rPr>
        <w:t xml:space="preserve"> are intended to be replaced with the appropriate values (e.g., a person’s name, phone number, organization name, ITU Recommendation names).</w:t>
      </w:r>
    </w:p>
    <w:p w:rsidR="00B93F9B" w:rsidRDefault="00B93F9B" w:rsidP="00B93F9B">
      <w:pPr>
        <w:pBdr>
          <w:bottom w:val="single" w:sz="6" w:space="1" w:color="auto"/>
        </w:pBdr>
        <w:rPr>
          <w:lang w:val="en-US"/>
        </w:rPr>
      </w:pPr>
      <w:r>
        <w:rPr>
          <w:lang w:val="en-US"/>
        </w:rPr>
        <w:t>Users should investigate local regulations and requirements for informed consent notification, and make necessary changes.</w:t>
      </w:r>
    </w:p>
    <w:p w:rsidR="00B93F9B" w:rsidRDefault="00B93F9B" w:rsidP="00B93F9B">
      <w:pPr>
        <w:pBdr>
          <w:bottom w:val="single" w:sz="6" w:space="1" w:color="auto"/>
        </w:pBdr>
        <w:rPr>
          <w:lang w:val="en-US"/>
        </w:rPr>
      </w:pPr>
    </w:p>
    <w:p w:rsidR="00B93F9B" w:rsidRPr="004762F2" w:rsidRDefault="00B93F9B" w:rsidP="00B93F9B">
      <w:pPr>
        <w:jc w:val="center"/>
        <w:rPr>
          <w:b/>
          <w:sz w:val="28"/>
          <w:szCs w:val="24"/>
        </w:rPr>
      </w:pPr>
      <w:r w:rsidRPr="004762F2">
        <w:rPr>
          <w:b/>
          <w:sz w:val="28"/>
          <w:szCs w:val="24"/>
        </w:rPr>
        <w:t>Video Quality Experiment</w:t>
      </w:r>
    </w:p>
    <w:p w:rsidR="00B93F9B" w:rsidRPr="004762F2" w:rsidRDefault="00B93F9B" w:rsidP="00B93F9B">
      <w:pPr>
        <w:jc w:val="center"/>
        <w:rPr>
          <w:b/>
          <w:sz w:val="28"/>
          <w:szCs w:val="24"/>
        </w:rPr>
      </w:pPr>
      <w:r w:rsidRPr="004762F2">
        <w:rPr>
          <w:b/>
          <w:sz w:val="28"/>
          <w:szCs w:val="24"/>
        </w:rPr>
        <w:t>Informed Consent Form</w:t>
      </w:r>
    </w:p>
    <w:p w:rsidR="00B93F9B" w:rsidRDefault="00C82C19" w:rsidP="00B93F9B">
      <w:pPr>
        <w:spacing w:after="120"/>
        <w:rPr>
          <w:szCs w:val="24"/>
        </w:rPr>
      </w:pPr>
      <w:r w:rsidRPr="00AD155F">
        <w:rPr>
          <w:szCs w:val="24"/>
          <w:highlight w:val="yellow"/>
        </w:rPr>
        <w:t>[Editor’s note: read through and see if an alternative consent form would be nice; compare with French consent form]</w:t>
      </w:r>
    </w:p>
    <w:p w:rsidR="00C82C19" w:rsidRPr="004762F2" w:rsidRDefault="00C82C19" w:rsidP="00B93F9B">
      <w:pPr>
        <w:spacing w:after="120"/>
        <w:rPr>
          <w:szCs w:val="24"/>
        </w:rPr>
      </w:pPr>
    </w:p>
    <w:p w:rsidR="00B93F9B" w:rsidRPr="004762F2" w:rsidRDefault="00B93F9B" w:rsidP="00B93F9B">
      <w:pPr>
        <w:tabs>
          <w:tab w:val="left" w:pos="2880"/>
        </w:tabs>
        <w:spacing w:after="120"/>
        <w:rPr>
          <w:szCs w:val="24"/>
        </w:rPr>
      </w:pPr>
      <w:r w:rsidRPr="004762F2">
        <w:rPr>
          <w:szCs w:val="24"/>
        </w:rPr>
        <w:t>Principal Investigator:</w:t>
      </w:r>
      <w:r w:rsidRPr="004762F2">
        <w:rPr>
          <w:szCs w:val="24"/>
        </w:rPr>
        <w:tab/>
      </w:r>
      <w:r w:rsidRPr="004762F2">
        <w:rPr>
          <w:b/>
          <w:color w:val="000000"/>
          <w:szCs w:val="24"/>
          <w:u w:val="single"/>
        </w:rPr>
        <w:t>Name</w:t>
      </w:r>
      <w:r w:rsidRPr="004762F2">
        <w:rPr>
          <w:color w:val="000000"/>
          <w:szCs w:val="24"/>
        </w:rPr>
        <w:t>,</w:t>
      </w:r>
      <w:r w:rsidRPr="004762F2">
        <w:rPr>
          <w:b/>
          <w:color w:val="FF0000"/>
          <w:szCs w:val="24"/>
        </w:rPr>
        <w:t xml:space="preserve">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p>
    <w:p w:rsidR="00B93F9B" w:rsidRPr="004762F2" w:rsidRDefault="00B93F9B" w:rsidP="00B93F9B">
      <w:pPr>
        <w:tabs>
          <w:tab w:val="left" w:pos="2880"/>
        </w:tabs>
        <w:spacing w:after="120"/>
        <w:rPr>
          <w:szCs w:val="24"/>
        </w:rPr>
      </w:pPr>
    </w:p>
    <w:p w:rsidR="00B93F9B" w:rsidRPr="004762F2" w:rsidRDefault="00B93F9B" w:rsidP="00B93F9B">
      <w:pPr>
        <w:tabs>
          <w:tab w:val="left" w:pos="2880"/>
        </w:tabs>
        <w:spacing w:after="120"/>
        <w:rPr>
          <w:szCs w:val="24"/>
        </w:rPr>
      </w:pPr>
      <w:r w:rsidRPr="004762F2">
        <w:rPr>
          <w:b/>
          <w:color w:val="000000"/>
          <w:szCs w:val="24"/>
          <w:u w:val="single"/>
        </w:rPr>
        <w:t>Organization</w:t>
      </w:r>
      <w:r w:rsidRPr="004762F2">
        <w:rPr>
          <w:color w:val="000000"/>
          <w:szCs w:val="24"/>
        </w:rPr>
        <w:t xml:space="preserve"> </w:t>
      </w:r>
      <w:r w:rsidRPr="004762F2">
        <w:rPr>
          <w:szCs w:val="24"/>
        </w:rPr>
        <w:t xml:space="preserve">is conducting a subjective </w:t>
      </w:r>
      <w:proofErr w:type="spellStart"/>
      <w:r w:rsidRPr="004762F2">
        <w:rPr>
          <w:szCs w:val="24"/>
        </w:rPr>
        <w:t>audiovideo</w:t>
      </w:r>
      <w:proofErr w:type="spellEnd"/>
      <w:r w:rsidRPr="004762F2">
        <w:rPr>
          <w:szCs w:val="24"/>
        </w:rPr>
        <w:t xml:space="preserve"> quality experiment. The results of this experiment will assist us in evaluating the impact of several different factors on </w:t>
      </w:r>
      <w:proofErr w:type="spellStart"/>
      <w:r w:rsidRPr="004762F2">
        <w:rPr>
          <w:szCs w:val="24"/>
        </w:rPr>
        <w:t>audiovisual</w:t>
      </w:r>
      <w:proofErr w:type="spellEnd"/>
      <w:r w:rsidRPr="004762F2">
        <w:rPr>
          <w:szCs w:val="24"/>
        </w:rPr>
        <w:t xml:space="preserve"> quality. </w:t>
      </w:r>
    </w:p>
    <w:p w:rsidR="00B93F9B" w:rsidRPr="004762F2" w:rsidRDefault="00B93F9B" w:rsidP="00B93F9B">
      <w:pPr>
        <w:pStyle w:val="CommentText"/>
        <w:rPr>
          <w:sz w:val="24"/>
          <w:szCs w:val="24"/>
        </w:rPr>
      </w:pPr>
      <w:r w:rsidRPr="004762F2">
        <w:rPr>
          <w:sz w:val="24"/>
          <w:szCs w:val="24"/>
        </w:rPr>
        <w:t xml:space="preserve">You have been selected to be part of a pool of viewers who are each a potential participant in this subjective </w:t>
      </w:r>
      <w:proofErr w:type="spellStart"/>
      <w:r w:rsidRPr="004762F2">
        <w:rPr>
          <w:sz w:val="24"/>
          <w:szCs w:val="24"/>
        </w:rPr>
        <w:t>audiovisual</w:t>
      </w:r>
      <w:proofErr w:type="spellEnd"/>
      <w:r w:rsidRPr="004762F2">
        <w:rPr>
          <w:sz w:val="24"/>
          <w:szCs w:val="24"/>
        </w:rPr>
        <w:t xml:space="preserve"> quality experiment. In this experiment, we ask you to evaluate the </w:t>
      </w:r>
      <w:proofErr w:type="spellStart"/>
      <w:r w:rsidRPr="004762F2">
        <w:rPr>
          <w:sz w:val="24"/>
          <w:szCs w:val="24"/>
        </w:rPr>
        <w:t>audiovisual</w:t>
      </w:r>
      <w:proofErr w:type="spellEnd"/>
      <w:r w:rsidRPr="004762F2">
        <w:rPr>
          <w:sz w:val="24"/>
          <w:szCs w:val="24"/>
        </w:rPr>
        <w:t xml:space="preserve"> quality of a set of video scenes. You will sit on a comfortable chair in a quiet, air-conditioned room, watch video sequences on a laptop and listen to audio from ear buds. You will specify your opinion of the current quality by selecting buttons on the screen. The participants in this video quality experiment are not expected to experience any risk or discomfort. This experiment conforms to ITU-R Rec. </w:t>
      </w:r>
      <w:r w:rsidRPr="004762F2">
        <w:rPr>
          <w:sz w:val="24"/>
          <w:szCs w:val="24"/>
          <w:highlight w:val="yellow"/>
        </w:rPr>
        <w:t>[Editor’s note: insert number of this Recommendation here, when a number is assigned.</w:t>
      </w:r>
      <w:r w:rsidRPr="004762F2">
        <w:rPr>
          <w:b/>
          <w:color w:val="000000"/>
          <w:sz w:val="24"/>
          <w:szCs w:val="24"/>
        </w:rPr>
        <w:t>]</w:t>
      </w:r>
    </w:p>
    <w:p w:rsidR="00B93F9B" w:rsidRPr="004762F2" w:rsidRDefault="00B93F9B" w:rsidP="00B93F9B">
      <w:pPr>
        <w:tabs>
          <w:tab w:val="left" w:pos="2880"/>
        </w:tabs>
        <w:spacing w:after="120"/>
        <w:rPr>
          <w:szCs w:val="24"/>
        </w:rPr>
      </w:pPr>
      <w:r w:rsidRPr="004762F2">
        <w:rPr>
          <w:szCs w:val="24"/>
        </w:rPr>
        <w:t xml:space="preserve">You will be asked to participate in up to </w:t>
      </w:r>
      <w:r w:rsidRPr="004762F2">
        <w:rPr>
          <w:b/>
          <w:color w:val="000000"/>
          <w:szCs w:val="24"/>
          <w:u w:val="single"/>
        </w:rPr>
        <w:t>five</w:t>
      </w:r>
      <w:r w:rsidRPr="004762F2">
        <w:rPr>
          <w:color w:val="000000"/>
          <w:szCs w:val="24"/>
        </w:rPr>
        <w:t xml:space="preserve"> </w:t>
      </w:r>
      <w:r w:rsidRPr="004762F2">
        <w:rPr>
          <w:szCs w:val="24"/>
        </w:rPr>
        <w:t xml:space="preserve">viewing sessions. Before the first session, you will listen to instructions for </w:t>
      </w:r>
      <w:r w:rsidRPr="004762F2">
        <w:rPr>
          <w:b/>
          <w:color w:val="000000"/>
          <w:szCs w:val="24"/>
          <w:u w:val="single"/>
        </w:rPr>
        <w:t>four</w:t>
      </w:r>
      <w:r w:rsidRPr="004762F2">
        <w:rPr>
          <w:color w:val="000000"/>
          <w:szCs w:val="24"/>
        </w:rPr>
        <w:t xml:space="preserve"> </w:t>
      </w:r>
      <w:r w:rsidRPr="004762F2">
        <w:rPr>
          <w:szCs w:val="24"/>
        </w:rPr>
        <w:t xml:space="preserve">minutes and participate in a </w:t>
      </w:r>
      <w:r w:rsidRPr="004762F2">
        <w:rPr>
          <w:b/>
          <w:color w:val="000000"/>
          <w:szCs w:val="24"/>
          <w:u w:val="single"/>
        </w:rPr>
        <w:t>two</w:t>
      </w:r>
      <w:r w:rsidRPr="004762F2">
        <w:rPr>
          <w:color w:val="000000"/>
          <w:szCs w:val="24"/>
        </w:rPr>
        <w:t xml:space="preserve"> </w:t>
      </w:r>
      <w:r w:rsidRPr="004762F2">
        <w:rPr>
          <w:szCs w:val="24"/>
        </w:rPr>
        <w:t xml:space="preserve">minute practice session. During each session, you will rate </w:t>
      </w:r>
      <w:proofErr w:type="spellStart"/>
      <w:r w:rsidRPr="004762F2">
        <w:rPr>
          <w:szCs w:val="24"/>
        </w:rPr>
        <w:t>audiovisual</w:t>
      </w:r>
      <w:proofErr w:type="spellEnd"/>
      <w:r w:rsidRPr="004762F2">
        <w:rPr>
          <w:szCs w:val="24"/>
        </w:rPr>
        <w:t xml:space="preserve"> sequences for </w:t>
      </w:r>
      <w:r w:rsidRPr="004762F2">
        <w:rPr>
          <w:b/>
          <w:color w:val="000000"/>
          <w:szCs w:val="24"/>
          <w:u w:val="single"/>
        </w:rPr>
        <w:t>twenty</w:t>
      </w:r>
      <w:r w:rsidRPr="004762F2">
        <w:rPr>
          <w:color w:val="000000"/>
          <w:szCs w:val="24"/>
        </w:rPr>
        <w:t xml:space="preserve"> </w:t>
      </w:r>
      <w:r w:rsidRPr="004762F2">
        <w:rPr>
          <w:szCs w:val="24"/>
        </w:rPr>
        <w:t xml:space="preserve">minutes. There will be a break after the practice session to allow you to ask questions, and another break after each session. In all, the time required to participate in this experiment is estimated to be </w:t>
      </w:r>
      <w:r w:rsidRPr="004762F2">
        <w:rPr>
          <w:b/>
          <w:color w:val="000000"/>
          <w:szCs w:val="24"/>
          <w:u w:val="single"/>
        </w:rPr>
        <w:t>less than two and a half hours</w:t>
      </w:r>
      <w:r w:rsidRPr="004762F2">
        <w:rPr>
          <w:szCs w:val="24"/>
        </w:rPr>
        <w:t xml:space="preserve">. Of this time, approximately </w:t>
      </w:r>
      <w:r w:rsidRPr="004762F2">
        <w:rPr>
          <w:b/>
          <w:color w:val="000000"/>
          <w:szCs w:val="24"/>
          <w:u w:val="single"/>
        </w:rPr>
        <w:t>two hours</w:t>
      </w:r>
      <w:r w:rsidRPr="004762F2">
        <w:rPr>
          <w:color w:val="000000"/>
          <w:szCs w:val="24"/>
        </w:rPr>
        <w:t xml:space="preserve"> </w:t>
      </w:r>
      <w:r w:rsidRPr="004762F2">
        <w:rPr>
          <w:szCs w:val="24"/>
        </w:rPr>
        <w:t xml:space="preserve">will be spent rating </w:t>
      </w:r>
      <w:proofErr w:type="spellStart"/>
      <w:r w:rsidRPr="004762F2">
        <w:rPr>
          <w:szCs w:val="24"/>
        </w:rPr>
        <w:t>audiovisual</w:t>
      </w:r>
      <w:proofErr w:type="spellEnd"/>
      <w:r w:rsidRPr="004762F2">
        <w:rPr>
          <w:szCs w:val="24"/>
        </w:rPr>
        <w:t xml:space="preserve"> quality.</w:t>
      </w:r>
    </w:p>
    <w:p w:rsidR="00B93F9B" w:rsidRPr="004762F2" w:rsidRDefault="00B93F9B" w:rsidP="00B93F9B">
      <w:pPr>
        <w:tabs>
          <w:tab w:val="left" w:pos="2880"/>
        </w:tabs>
        <w:spacing w:after="120"/>
        <w:rPr>
          <w:szCs w:val="24"/>
        </w:rPr>
      </w:pPr>
      <w:r w:rsidRPr="004762F2">
        <w:rPr>
          <w:szCs w:val="24"/>
        </w:rPr>
        <w:t xml:space="preserve">This experiment will take place during </w:t>
      </w:r>
      <w:r w:rsidRPr="004762F2">
        <w:rPr>
          <w:b/>
          <w:color w:val="000000"/>
          <w:szCs w:val="24"/>
          <w:u w:val="single"/>
        </w:rPr>
        <w:t>range of dates</w:t>
      </w:r>
      <w:r w:rsidRPr="004762F2">
        <w:rPr>
          <w:color w:val="000000"/>
          <w:szCs w:val="24"/>
        </w:rPr>
        <w:t xml:space="preserve"> </w:t>
      </w:r>
      <w:r w:rsidRPr="004762F2">
        <w:rPr>
          <w:szCs w:val="24"/>
        </w:rPr>
        <w:t xml:space="preserve">and will involve no more than </w:t>
      </w:r>
      <w:r w:rsidRPr="004762F2">
        <w:rPr>
          <w:b/>
          <w:color w:val="000000"/>
          <w:szCs w:val="24"/>
          <w:u w:val="single"/>
        </w:rPr>
        <w:t>number</w:t>
      </w:r>
      <w:r w:rsidRPr="004762F2">
        <w:rPr>
          <w:color w:val="000000"/>
          <w:szCs w:val="24"/>
        </w:rPr>
        <w:t xml:space="preserve"> </w:t>
      </w:r>
      <w:r w:rsidRPr="004762F2">
        <w:rPr>
          <w:szCs w:val="24"/>
        </w:rPr>
        <w:t>viewers. The identities of the viewers will be kept confidential. Your quality ratings will be identified by a number assigned at the beginning of the experiment.</w:t>
      </w:r>
    </w:p>
    <w:p w:rsidR="00B93F9B" w:rsidRPr="004762F2" w:rsidRDefault="00B93F9B" w:rsidP="00B93F9B">
      <w:pPr>
        <w:rPr>
          <w:szCs w:val="24"/>
        </w:rPr>
      </w:pPr>
      <w:r w:rsidRPr="004762F2">
        <w:rPr>
          <w:szCs w:val="24"/>
        </w:rPr>
        <w:t xml:space="preserve">Participation in this experiment is entirely voluntary. Refusal to participate will involve no penalty, and you may discontinue participation at any time. If you have any questions about research subjects’ rights, or in the event of a research-related injury to the subject,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 Number</w:t>
      </w:r>
      <w:r w:rsidRPr="004762F2">
        <w:rPr>
          <w:szCs w:val="24"/>
        </w:rPr>
        <w:t xml:space="preserve">. </w:t>
      </w:r>
    </w:p>
    <w:p w:rsidR="00B93F9B" w:rsidRPr="004762F2" w:rsidRDefault="00B93F9B" w:rsidP="00B93F9B">
      <w:pPr>
        <w:rPr>
          <w:szCs w:val="24"/>
        </w:rPr>
      </w:pPr>
      <w:r w:rsidRPr="004762F2">
        <w:rPr>
          <w:szCs w:val="24"/>
        </w:rPr>
        <w:lastRenderedPageBreak/>
        <w:t xml:space="preserve">If you have any questions about this experiment or our </w:t>
      </w:r>
      <w:proofErr w:type="spellStart"/>
      <w:r w:rsidRPr="004762F2">
        <w:rPr>
          <w:szCs w:val="24"/>
        </w:rPr>
        <w:t>audiovisual</w:t>
      </w:r>
      <w:proofErr w:type="spellEnd"/>
      <w:r w:rsidRPr="004762F2">
        <w:rPr>
          <w:szCs w:val="24"/>
        </w:rPr>
        <w:t xml:space="preserve"> quality research,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r w:rsidRPr="004762F2">
        <w:rPr>
          <w:color w:val="000000"/>
          <w:szCs w:val="24"/>
        </w:rPr>
        <w:t xml:space="preserve"> </w:t>
      </w:r>
      <w:r w:rsidRPr="004762F2">
        <w:rPr>
          <w:szCs w:val="24"/>
        </w:rPr>
        <w:t xml:space="preserve">or email address </w:t>
      </w:r>
      <w:r w:rsidRPr="004762F2">
        <w:rPr>
          <w:b/>
          <w:color w:val="000000"/>
          <w:szCs w:val="24"/>
          <w:u w:val="single"/>
        </w:rPr>
        <w:t>Email Address</w:t>
      </w:r>
      <w:r w:rsidRPr="004762F2">
        <w:rPr>
          <w:szCs w:val="24"/>
        </w:rPr>
        <w:t>.</w:t>
      </w:r>
    </w:p>
    <w:p w:rsidR="00B93F9B" w:rsidRPr="004762F2" w:rsidRDefault="00B93F9B" w:rsidP="00B93F9B">
      <w:pPr>
        <w:rPr>
          <w:szCs w:val="24"/>
        </w:rPr>
      </w:pPr>
      <w:r w:rsidRPr="004762F2">
        <w:rPr>
          <w:szCs w:val="24"/>
        </w:rPr>
        <w:t xml:space="preserve">Please sign below to indicate that you have read the above information and consent to participate in this </w:t>
      </w:r>
      <w:proofErr w:type="spellStart"/>
      <w:r w:rsidRPr="004762F2">
        <w:rPr>
          <w:szCs w:val="24"/>
        </w:rPr>
        <w:t>audiovisual</w:t>
      </w:r>
      <w:proofErr w:type="spellEnd"/>
      <w:r w:rsidRPr="004762F2">
        <w:rPr>
          <w:szCs w:val="24"/>
        </w:rPr>
        <w:t xml:space="preserve"> quality experiment. </w:t>
      </w:r>
    </w:p>
    <w:p w:rsidR="00B93F9B" w:rsidRPr="004762F2" w:rsidRDefault="00B93F9B" w:rsidP="00B93F9B">
      <w:pPr>
        <w:rPr>
          <w:szCs w:val="24"/>
        </w:rPr>
      </w:pPr>
    </w:p>
    <w:p w:rsidR="00B93F9B" w:rsidRPr="004762F2" w:rsidRDefault="00B93F9B" w:rsidP="00B93F9B">
      <w:pPr>
        <w:rPr>
          <w:szCs w:val="24"/>
        </w:rPr>
      </w:pPr>
    </w:p>
    <w:p w:rsidR="00B93F9B" w:rsidRPr="004762F2" w:rsidRDefault="00B93F9B" w:rsidP="00B93F9B">
      <w:pPr>
        <w:rPr>
          <w:szCs w:val="24"/>
        </w:rPr>
      </w:pPr>
    </w:p>
    <w:p w:rsidR="00B93F9B" w:rsidRPr="004762F2" w:rsidRDefault="00B93F9B" w:rsidP="00B93F9B">
      <w:pPr>
        <w:rPr>
          <w:szCs w:val="24"/>
        </w:rPr>
      </w:pPr>
      <w:r w:rsidRPr="004762F2">
        <w:rPr>
          <w:szCs w:val="24"/>
        </w:rPr>
        <w:t>Signature</w:t>
      </w:r>
      <w:r w:rsidRPr="004762F2">
        <w:rPr>
          <w:szCs w:val="24"/>
        </w:rPr>
        <w:tab/>
      </w:r>
      <w:r w:rsidRPr="004762F2">
        <w:rPr>
          <w:szCs w:val="24"/>
        </w:rPr>
        <w:tab/>
      </w:r>
      <w:r w:rsidRPr="004762F2">
        <w:rPr>
          <w:szCs w:val="24"/>
          <w:u w:val="single"/>
        </w:rPr>
        <w:tab/>
        <w:t xml:space="preserve">                                                           </w:t>
      </w:r>
      <w:r w:rsidRPr="004762F2">
        <w:rPr>
          <w:szCs w:val="24"/>
        </w:rPr>
        <w:tab/>
      </w:r>
      <w:r w:rsidRPr="004762F2">
        <w:rPr>
          <w:szCs w:val="24"/>
        </w:rPr>
        <w:tab/>
      </w:r>
    </w:p>
    <w:p w:rsidR="00B93F9B" w:rsidRDefault="00B93F9B" w:rsidP="00946141">
      <w:pPr>
        <w:rPr>
          <w:lang w:val="en-US" w:eastAsia="ko-KR"/>
        </w:rPr>
      </w:pPr>
    </w:p>
    <w:p w:rsidR="00C82C19" w:rsidRDefault="00C82C19" w:rsidP="00946141">
      <w:pPr>
        <w:rPr>
          <w:lang w:val="en-US" w:eastAsia="ko-KR"/>
        </w:rPr>
      </w:pPr>
    </w:p>
    <w:p w:rsidR="00B93F9B" w:rsidRPr="00EA76EC" w:rsidRDefault="00B93F9B" w:rsidP="00B93F9B">
      <w:pPr>
        <w:pStyle w:val="AppendixNotitle"/>
        <w:pageBreakBefore/>
        <w:rPr>
          <w:lang w:val="en-US"/>
        </w:rPr>
      </w:pPr>
      <w:r w:rsidRPr="00EA76EC">
        <w:rPr>
          <w:lang w:val="en-US"/>
        </w:rPr>
        <w:lastRenderedPageBreak/>
        <w:t>Appendix II</w:t>
      </w:r>
      <w:r w:rsidR="00001B33">
        <w:rPr>
          <w:lang w:val="en-US"/>
        </w:rPr>
        <w:t>I</w:t>
      </w:r>
      <w:r w:rsidRPr="00EA76EC">
        <w:rPr>
          <w:lang w:val="en-US"/>
        </w:rPr>
        <w:br/>
      </w:r>
      <w:r w:rsidRPr="00EA76EC">
        <w:rPr>
          <w:lang w:val="en-US"/>
        </w:rPr>
        <w:br/>
        <w:t>Example Instructions</w:t>
      </w:r>
    </w:p>
    <w:p w:rsidR="00B93F9B" w:rsidRPr="00EA76EC" w:rsidRDefault="00B93F9B" w:rsidP="00B93F9B">
      <w:pPr>
        <w:jc w:val="center"/>
        <w:rPr>
          <w:lang w:val="en-US"/>
        </w:rPr>
      </w:pPr>
      <w:r w:rsidRPr="00EA76EC">
        <w:rPr>
          <w:lang w:val="en-US"/>
        </w:rPr>
        <w:t>(This appendix does not form an integral part of this Recommendation)</w:t>
      </w:r>
      <w:r w:rsidRPr="00EA76EC">
        <w:rPr>
          <w:lang w:val="en-US"/>
        </w:rPr>
        <w:br/>
      </w:r>
    </w:p>
    <w:p w:rsidR="00C82C19" w:rsidRDefault="00C82C19" w:rsidP="00B93F9B">
      <w:pPr>
        <w:rPr>
          <w:lang w:val="en-US"/>
        </w:rPr>
      </w:pPr>
      <w:r w:rsidRPr="00AD155F">
        <w:rPr>
          <w:highlight w:val="yellow"/>
          <w:lang w:val="en-US"/>
        </w:rPr>
        <w:t>[Editor’s note: read for edits related to 3D]</w:t>
      </w:r>
    </w:p>
    <w:p w:rsidR="00B93F9B" w:rsidRDefault="00B93F9B" w:rsidP="00B93F9B">
      <w:pPr>
        <w:rPr>
          <w:lang w:val="en-US"/>
        </w:rPr>
      </w:pPr>
      <w:r>
        <w:rPr>
          <w:lang w:val="en-US"/>
        </w:rPr>
        <w:t>The following example instructions cover a two session experiment rating audiovisual sequences on the ACR scale in a sound isolation booth. However, an experiment could be done in one session or could require more than two sessions. Other modifications may be required.</w:t>
      </w:r>
    </w:p>
    <w:p w:rsidR="00B93F9B" w:rsidRDefault="00B93F9B" w:rsidP="00B93F9B">
      <w:pPr>
        <w:jc w:val="center"/>
        <w:rPr>
          <w:lang w:val="en-US"/>
        </w:rPr>
      </w:pPr>
      <w:r>
        <w:rPr>
          <w:noProof/>
          <w:lang w:val="en-US" w:eastAsia="zh-CN"/>
        </w:rPr>
        <w:drawing>
          <wp:inline distT="0" distB="0" distL="0" distR="0" wp14:anchorId="17814585" wp14:editId="6EB37158">
            <wp:extent cx="5715000" cy="97790"/>
            <wp:effectExtent l="0" t="0" r="0" b="0"/>
            <wp:docPr id="1" name="Picture 1" descr="Description: C:\Program Files\Microsoft Office\MEDIA\OFFICE12\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Program Files\Microsoft Office\MEDIA\OFFICE12\Lines\BD10290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B93F9B" w:rsidRPr="00E007AD" w:rsidRDefault="00B93F9B" w:rsidP="00B93F9B">
      <w:pPr>
        <w:rPr>
          <w:lang w:val="en-US"/>
        </w:rPr>
      </w:pPr>
      <w:r w:rsidRPr="00E007AD">
        <w:rPr>
          <w:lang w:val="en-US"/>
        </w:rPr>
        <w:t>Thank you for coming in to participate in our study. The purpose of this study is gather individual perceptions of the quality of several short multimedia files. This will help us to evaluate various transmission systems for those files.</w:t>
      </w:r>
    </w:p>
    <w:p w:rsidR="00B93F9B" w:rsidRPr="00E007AD" w:rsidRDefault="00B93F9B" w:rsidP="00B93F9B">
      <w:pPr>
        <w:rPr>
          <w:lang w:val="en-US"/>
        </w:rPr>
      </w:pPr>
      <w:r w:rsidRPr="00E007AD">
        <w:rPr>
          <w:lang w:val="en-US"/>
        </w:rPr>
        <w:t>In this experiment you will be presented with a series of short clips. Each time a clips is played, you will be asked to judge the quality of the clip. A ratings screen will appear on the screen and you should use the mouse to select the rating that best describes your opinion of the clip. After you have clicked on one of the options, click on the “Rate” button to automatically record your response to the hard drive.</w:t>
      </w:r>
    </w:p>
    <w:p w:rsidR="00B93F9B" w:rsidRPr="00E007AD" w:rsidRDefault="00B93F9B" w:rsidP="00B93F9B">
      <w:pPr>
        <w:rPr>
          <w:lang w:val="en-US"/>
        </w:rPr>
      </w:pPr>
      <w:r w:rsidRPr="00E007AD">
        <w:rPr>
          <w:lang w:val="en-US"/>
        </w:rPr>
        <w:t>Observe and listen carefully to the entire clip before making your judgment. Keep in mind that you are rating the combined quality of the audio and video of the clip rather than the content of the clip. If the subject of the clip is pretty or boring or annoying, for example, please do not consider that when evaluating the overall quality of the clip. Simply ask yourself what you would think about the quality of clip if you saw this clip on a television or computer screen.</w:t>
      </w:r>
    </w:p>
    <w:p w:rsidR="00B93F9B" w:rsidRPr="00E007AD" w:rsidRDefault="00B93F9B" w:rsidP="00B93F9B">
      <w:pPr>
        <w:rPr>
          <w:lang w:val="en-US"/>
        </w:rPr>
      </w:pPr>
      <w:r w:rsidRPr="00E007AD">
        <w:rPr>
          <w:lang w:val="en-US"/>
        </w:rPr>
        <w:t xml:space="preserve">And don’t worry about somehow giving the wrong answer; there is no right or wrong answer. Everyone’s opinion will be slightly different. We simply want to record your opinion. We will start with a few practice clips while I am standing here. After that, the experiment will be computer controlled and will be presented in </w:t>
      </w:r>
      <w:r>
        <w:rPr>
          <w:lang w:val="en-US"/>
        </w:rPr>
        <w:t xml:space="preserve">five </w:t>
      </w:r>
      <w:r w:rsidRPr="00E007AD">
        <w:rPr>
          <w:lang w:val="en-US"/>
        </w:rPr>
        <w:t xml:space="preserve">blocks of about </w:t>
      </w:r>
      <w:r>
        <w:rPr>
          <w:lang w:val="en-US"/>
        </w:rPr>
        <w:t>2</w:t>
      </w:r>
      <w:r w:rsidRPr="00E007AD">
        <w:rPr>
          <w:lang w:val="en-US"/>
        </w:rPr>
        <w:t>0 minutes each.</w:t>
      </w:r>
    </w:p>
    <w:p w:rsidR="00B93F9B" w:rsidRPr="00E007AD" w:rsidRDefault="00B93F9B" w:rsidP="00B93F9B">
      <w:pPr>
        <w:rPr>
          <w:lang w:val="en-US"/>
        </w:rPr>
      </w:pPr>
      <w:r w:rsidRPr="00E007AD">
        <w:rPr>
          <w:lang w:val="en-US"/>
        </w:rPr>
        <w:t>After the first block is finished, the computer will tell you that the section is finished. You should stand up and push open the door and come out of the chamber and take a break. By the way, the door will never be latched or locked. The door is held closed with magnets; much like modern refrigerators [demonstrate the pressure needed to push open the door]. If you have claustrophobia or need to take an unscheduled break, feel free to open the door and step outside for a moment.</w:t>
      </w:r>
    </w:p>
    <w:p w:rsidR="00B93F9B" w:rsidRDefault="00B93F9B" w:rsidP="00B93F9B">
      <w:pPr>
        <w:rPr>
          <w:lang w:val="en-US"/>
        </w:rPr>
      </w:pPr>
      <w:r w:rsidRPr="00E007AD">
        <w:rPr>
          <w:lang w:val="en-US"/>
        </w:rPr>
        <w:t>During the break between sessions, there will be some light refreshments for you. When you are ready, we will begin the second session. Do you have any questions before we begin?</w:t>
      </w:r>
    </w:p>
    <w:p w:rsidR="00407406" w:rsidRPr="00EA76EC" w:rsidRDefault="00407406" w:rsidP="00407406">
      <w:pPr>
        <w:pStyle w:val="AppendixNotitle"/>
        <w:pageBreakBefore/>
        <w:rPr>
          <w:lang w:val="en-US"/>
        </w:rPr>
      </w:pPr>
      <w:r w:rsidRPr="00EA76EC">
        <w:rPr>
          <w:lang w:val="en-US"/>
        </w:rPr>
        <w:lastRenderedPageBreak/>
        <w:t>Bibliography</w:t>
      </w:r>
    </w:p>
    <w:p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DE5B5A">
        <w:rPr>
          <w:lang w:val="en-US"/>
        </w:rPr>
        <w:t>[</w:t>
      </w:r>
      <w:proofErr w:type="gramStart"/>
      <w:r w:rsidRPr="00DE5B5A">
        <w:rPr>
          <w:lang w:val="en-US"/>
        </w:rPr>
        <w:t>b-Beck</w:t>
      </w:r>
      <w:proofErr w:type="gramEnd"/>
      <w:r w:rsidRPr="00DE5B5A">
        <w:rPr>
          <w:lang w:val="en-US"/>
        </w:rPr>
        <w:t xml:space="preserve">] </w:t>
      </w:r>
      <w:r>
        <w:rPr>
          <w:lang w:val="en-US"/>
        </w:rPr>
        <w:tab/>
      </w:r>
      <w:r w:rsidRPr="00DE5B5A">
        <w:rPr>
          <w:lang w:val="en-US"/>
        </w:rPr>
        <w:t>Pseudo Isochromatic Plates (1940), engraved and printed by The Beck</w:t>
      </w:r>
      <w:r>
        <w:rPr>
          <w:lang w:val="en-US"/>
        </w:rPr>
        <w:t xml:space="preserve"> </w:t>
      </w:r>
      <w:r w:rsidRPr="00DE5B5A">
        <w:rPr>
          <w:lang w:val="en-US"/>
        </w:rPr>
        <w:t xml:space="preserve">Engraving Co., Inc., Philadelphia and New York, United States. </w:t>
      </w:r>
    </w:p>
    <w:p w:rsidR="00B93F9B" w:rsidRDefault="0064304F" w:rsidP="00B93F9B">
      <w:pPr>
        <w:pStyle w:val="enumlev1"/>
        <w:tabs>
          <w:tab w:val="clear" w:pos="794"/>
          <w:tab w:val="clear" w:pos="1191"/>
          <w:tab w:val="clear" w:pos="1588"/>
          <w:tab w:val="clear" w:pos="1985"/>
          <w:tab w:val="left" w:pos="2040"/>
          <w:tab w:val="left" w:pos="2880"/>
          <w:tab w:val="left" w:pos="3480"/>
        </w:tabs>
        <w:ind w:left="2040" w:hanging="2040"/>
        <w:rPr>
          <w:lang w:val="en-US"/>
        </w:rPr>
      </w:pPr>
      <w:r>
        <w:rPr>
          <w:lang w:val="en-US"/>
        </w:rPr>
        <w:t>[</w:t>
      </w:r>
      <w:proofErr w:type="gramStart"/>
      <w:r w:rsidR="00B93F9B">
        <w:rPr>
          <w:lang w:val="en-US"/>
        </w:rPr>
        <w:t>b-Hands</w:t>
      </w:r>
      <w:proofErr w:type="gramEnd"/>
      <w:r w:rsidR="00B93F9B">
        <w:rPr>
          <w:lang w:val="en-US"/>
        </w:rPr>
        <w:t>]</w:t>
      </w:r>
      <w:r w:rsidR="00B93F9B">
        <w:rPr>
          <w:lang w:val="en-US"/>
        </w:rPr>
        <w:tab/>
        <w:t>D</w:t>
      </w:r>
      <w:r w:rsidR="00B93F9B" w:rsidRPr="00B15843">
        <w:rPr>
          <w:lang w:val="en-US"/>
        </w:rPr>
        <w:t>.</w:t>
      </w:r>
      <w:r w:rsidR="00B93F9B">
        <w:rPr>
          <w:lang w:val="en-US"/>
        </w:rPr>
        <w:t xml:space="preserve"> </w:t>
      </w:r>
      <w:r w:rsidR="00B93F9B" w:rsidRPr="00B15843">
        <w:rPr>
          <w:lang w:val="en-US"/>
        </w:rPr>
        <w:t>S. Hands</w:t>
      </w:r>
      <w:r w:rsidR="00B93F9B">
        <w:rPr>
          <w:lang w:val="en-US"/>
        </w:rPr>
        <w:t xml:space="preserve">, “Temporal characteristics of </w:t>
      </w:r>
      <w:proofErr w:type="spellStart"/>
      <w:r w:rsidR="00B93F9B">
        <w:rPr>
          <w:lang w:val="en-US"/>
        </w:rPr>
        <w:t>forgivemenss</w:t>
      </w:r>
      <w:proofErr w:type="spellEnd"/>
      <w:r w:rsidR="00B93F9B">
        <w:rPr>
          <w:lang w:val="en-US"/>
        </w:rPr>
        <w:t xml:space="preserve"> effect,”</w:t>
      </w:r>
      <w:r w:rsidR="00B93F9B" w:rsidRPr="00B15843">
        <w:rPr>
          <w:lang w:val="en-US"/>
        </w:rPr>
        <w:t xml:space="preserve"> </w:t>
      </w:r>
      <w:r w:rsidR="00B93F9B">
        <w:rPr>
          <w:i/>
          <w:lang w:val="en-US"/>
        </w:rPr>
        <w:t>Electronics Letters,</w:t>
      </w:r>
      <w:r w:rsidR="00B93F9B">
        <w:rPr>
          <w:lang w:val="en-US"/>
        </w:rPr>
        <w:t>”</w:t>
      </w:r>
      <w:r w:rsidR="00B93F9B" w:rsidRPr="00B15843">
        <w:rPr>
          <w:lang w:val="en-US"/>
        </w:rPr>
        <w:t xml:space="preserve"> </w:t>
      </w:r>
      <w:proofErr w:type="spellStart"/>
      <w:r w:rsidR="00B93F9B">
        <w:rPr>
          <w:lang w:val="en-US"/>
        </w:rPr>
        <w:t>v</w:t>
      </w:r>
      <w:r w:rsidR="00B93F9B" w:rsidRPr="00B15843">
        <w:rPr>
          <w:lang w:val="en-US"/>
        </w:rPr>
        <w:t>ol</w:t>
      </w:r>
      <w:proofErr w:type="spellEnd"/>
      <w:r w:rsidR="00B93F9B" w:rsidRPr="00B15843">
        <w:rPr>
          <w:lang w:val="en-US"/>
        </w:rPr>
        <w:t xml:space="preserve"> 37</w:t>
      </w:r>
      <w:r w:rsidR="00B93F9B">
        <w:rPr>
          <w:lang w:val="en-US"/>
        </w:rPr>
        <w:t xml:space="preserve"> no 12,</w:t>
      </w:r>
      <w:r w:rsidR="00B93F9B" w:rsidRPr="00B15843">
        <w:rPr>
          <w:lang w:val="en-US"/>
        </w:rPr>
        <w:t xml:space="preserve"> Jun</w:t>
      </w:r>
      <w:r w:rsidR="00B93F9B">
        <w:rPr>
          <w:lang w:val="en-US"/>
        </w:rPr>
        <w:t>.</w:t>
      </w:r>
      <w:r w:rsidR="00B93F9B" w:rsidRPr="00B15843">
        <w:rPr>
          <w:lang w:val="en-US"/>
        </w:rPr>
        <w:t xml:space="preserve"> 2001</w:t>
      </w:r>
      <w:r w:rsidR="00B93F9B">
        <w:rPr>
          <w:lang w:val="en-US"/>
        </w:rPr>
        <w:t>, pp 752-754.</w:t>
      </w:r>
    </w:p>
    <w:p w:rsidR="00407406" w:rsidRPr="00AD155F" w:rsidRDefault="00407406" w:rsidP="00B93F9B">
      <w:pPr>
        <w:pStyle w:val="enumlev1"/>
        <w:tabs>
          <w:tab w:val="clear" w:pos="794"/>
          <w:tab w:val="clear" w:pos="1191"/>
          <w:tab w:val="clear" w:pos="1588"/>
          <w:tab w:val="clear" w:pos="1985"/>
          <w:tab w:val="left" w:pos="2040"/>
          <w:tab w:val="left" w:pos="2880"/>
          <w:tab w:val="left" w:pos="3480"/>
        </w:tabs>
        <w:ind w:left="2040" w:hanging="2040"/>
        <w:rPr>
          <w:lang w:val="de-DE"/>
        </w:rPr>
      </w:pPr>
      <w:r w:rsidRPr="00AD155F">
        <w:rPr>
          <w:lang w:val="de-DE"/>
        </w:rPr>
        <w:t xml:space="preserve">[b-Snellen] </w:t>
      </w:r>
      <w:r w:rsidRPr="00AD155F">
        <w:rPr>
          <w:lang w:val="de-DE"/>
        </w:rPr>
        <w:tab/>
        <w:t>Snellen Eye Chart.</w:t>
      </w:r>
    </w:p>
    <w:p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AD155F">
        <w:rPr>
          <w:lang w:val="de-DE"/>
        </w:rPr>
        <w:tab/>
      </w:r>
      <w:proofErr w:type="spellStart"/>
      <w:r w:rsidRPr="00407406">
        <w:rPr>
          <w:lang w:val="en-US"/>
        </w:rPr>
        <w:t>ChenWei</w:t>
      </w:r>
      <w:proofErr w:type="spellEnd"/>
      <w:r>
        <w:rPr>
          <w:lang w:val="en-US"/>
        </w:rPr>
        <w:t xml:space="preserve"> (October 2012)</w:t>
      </w:r>
      <w:r w:rsidRPr="00407406">
        <w:rPr>
          <w:lang w:val="en-US"/>
        </w:rPr>
        <w:t xml:space="preserve">, </w:t>
      </w:r>
      <w:r w:rsidRPr="00CD30D6">
        <w:rPr>
          <w:i/>
          <w:lang w:val="en-US"/>
        </w:rPr>
        <w:t>PhD Thesis report, Multidimensional characterization of quality of experience of stereoscopic 3D TV</w:t>
      </w:r>
      <w:r w:rsidRPr="00407406">
        <w:rPr>
          <w:lang w:val="en-US"/>
        </w:rPr>
        <w:t>.</w:t>
      </w:r>
    </w:p>
    <w:p w:rsidR="00407406" w:rsidRPr="009C4F29" w:rsidRDefault="00407406" w:rsidP="00946141">
      <w:pPr>
        <w:rPr>
          <w:lang w:val="en-US" w:eastAsia="ko-KR"/>
        </w:rPr>
      </w:pPr>
    </w:p>
    <w:p w:rsidR="00C80E29" w:rsidRPr="0040677E" w:rsidRDefault="0040677E" w:rsidP="00D60983">
      <w:pPr>
        <w:jc w:val="center"/>
        <w:rPr>
          <w:lang w:val="en-US"/>
        </w:rPr>
      </w:pPr>
      <w:r>
        <w:rPr>
          <w:lang w:val="en-US"/>
        </w:rPr>
        <w:t>________________</w:t>
      </w:r>
    </w:p>
    <w:sectPr w:rsidR="00C80E29" w:rsidRPr="0040677E" w:rsidSect="00FF574B">
      <w:headerReference w:type="default" r:id="rId14"/>
      <w:footerReference w:type="first" r:id="rId1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79" w:rsidRDefault="000A0479">
      <w:r>
        <w:separator/>
      </w:r>
    </w:p>
  </w:endnote>
  <w:endnote w:type="continuationSeparator" w:id="0">
    <w:p w:rsidR="000A0479" w:rsidRDefault="000A0479">
      <w:r>
        <w:continuationSeparator/>
      </w:r>
    </w:p>
  </w:endnote>
  <w:endnote w:type="continuationNotice" w:id="1">
    <w:p w:rsidR="000A0479" w:rsidRDefault="000A04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08"/>
      <w:gridCol w:w="3947"/>
      <w:gridCol w:w="4317"/>
      <w:gridCol w:w="51"/>
    </w:tblGrid>
    <w:tr w:rsidR="00FF574B" w:rsidRPr="00EF55D8" w:rsidTr="00046E89">
      <w:trPr>
        <w:cantSplit/>
        <w:trHeight w:val="204"/>
        <w:jc w:val="center"/>
      </w:trPr>
      <w:tc>
        <w:tcPr>
          <w:tcW w:w="1608" w:type="dxa"/>
          <w:tcBorders>
            <w:top w:val="single" w:sz="12" w:space="0" w:color="auto"/>
          </w:tcBorders>
        </w:tcPr>
        <w:p w:rsidR="00FF574B" w:rsidRPr="0037415F" w:rsidRDefault="00FF574B" w:rsidP="00FF574B">
          <w:pPr>
            <w:rPr>
              <w:b/>
              <w:bCs/>
              <w:sz w:val="22"/>
            </w:rPr>
          </w:pPr>
          <w:r w:rsidRPr="0037415F">
            <w:rPr>
              <w:b/>
              <w:bCs/>
              <w:sz w:val="22"/>
            </w:rPr>
            <w:t>Contact:</w:t>
          </w:r>
        </w:p>
      </w:tc>
      <w:tc>
        <w:tcPr>
          <w:tcW w:w="3947" w:type="dxa"/>
          <w:tcBorders>
            <w:top w:val="single" w:sz="12" w:space="0" w:color="auto"/>
          </w:tcBorders>
        </w:tcPr>
        <w:p w:rsidR="00FF574B" w:rsidRPr="00661270" w:rsidRDefault="00FF574B" w:rsidP="00FF574B">
          <w:pPr>
            <w:rPr>
              <w:sz w:val="22"/>
            </w:rPr>
          </w:pPr>
          <w:r w:rsidRPr="00661270">
            <w:rPr>
              <w:sz w:val="22"/>
            </w:rPr>
            <w:t>Chulhee Lee</w:t>
          </w:r>
        </w:p>
        <w:p w:rsidR="00FF574B" w:rsidRPr="00661270" w:rsidRDefault="00FF574B" w:rsidP="00FF574B">
          <w:pPr>
            <w:spacing w:before="0"/>
            <w:rPr>
              <w:sz w:val="22"/>
            </w:rPr>
          </w:pPr>
          <w:proofErr w:type="spellStart"/>
          <w:r w:rsidRPr="00661270">
            <w:rPr>
              <w:sz w:val="22"/>
            </w:rPr>
            <w:t>Yonsei</w:t>
          </w:r>
          <w:proofErr w:type="spellEnd"/>
          <w:r w:rsidRPr="00661270">
            <w:rPr>
              <w:sz w:val="22"/>
            </w:rPr>
            <w:t xml:space="preserve"> University</w:t>
          </w:r>
        </w:p>
        <w:p w:rsidR="00FF574B" w:rsidRPr="00D60983" w:rsidRDefault="00FF574B" w:rsidP="00FF574B">
          <w:pPr>
            <w:spacing w:before="0"/>
            <w:rPr>
              <w:sz w:val="22"/>
            </w:rPr>
          </w:pPr>
          <w:r w:rsidRPr="00661270">
            <w:rPr>
              <w:sz w:val="22"/>
            </w:rPr>
            <w:t>Republic of Korea</w:t>
          </w:r>
        </w:p>
      </w:tc>
      <w:tc>
        <w:tcPr>
          <w:tcW w:w="4363" w:type="dxa"/>
          <w:gridSpan w:val="2"/>
          <w:tcBorders>
            <w:top w:val="single" w:sz="12" w:space="0" w:color="auto"/>
          </w:tcBorders>
        </w:tcPr>
        <w:p w:rsidR="00FF574B" w:rsidRPr="00D60983" w:rsidRDefault="00FF574B" w:rsidP="00FF574B">
          <w:pPr>
            <w:rPr>
              <w:sz w:val="22"/>
            </w:rPr>
          </w:pPr>
          <w:r w:rsidRPr="00D60983">
            <w:rPr>
              <w:sz w:val="22"/>
            </w:rPr>
            <w:t>Tel: +</w:t>
          </w:r>
          <w:r w:rsidRPr="00661270">
            <w:rPr>
              <w:sz w:val="22"/>
            </w:rPr>
            <w:t>82</w:t>
          </w:r>
          <w:r w:rsidRPr="00D60983">
            <w:rPr>
              <w:sz w:val="22"/>
            </w:rPr>
            <w:t xml:space="preserve"> 2 </w:t>
          </w:r>
          <w:r w:rsidRPr="00661270">
            <w:rPr>
              <w:sz w:val="22"/>
            </w:rPr>
            <w:t>21232779</w:t>
          </w:r>
        </w:p>
        <w:p w:rsidR="00FF574B" w:rsidRPr="00661270" w:rsidRDefault="00FF574B" w:rsidP="00FF574B">
          <w:pPr>
            <w:spacing w:before="0"/>
            <w:rPr>
              <w:sz w:val="22"/>
            </w:rPr>
          </w:pPr>
          <w:r w:rsidRPr="00661270">
            <w:rPr>
              <w:sz w:val="22"/>
            </w:rPr>
            <w:t>Fax: +82 2 3124584</w:t>
          </w:r>
        </w:p>
        <w:p w:rsidR="00FF574B" w:rsidRPr="00EF55D8" w:rsidRDefault="00FF574B" w:rsidP="00FF574B">
          <w:pPr>
            <w:spacing w:before="0"/>
            <w:rPr>
              <w:sz w:val="22"/>
            </w:rPr>
          </w:pPr>
          <w:r w:rsidRPr="00661270">
            <w:rPr>
              <w:sz w:val="22"/>
            </w:rPr>
            <w:t>Email: chulhee@yonsei.ac.kr</w:t>
          </w:r>
        </w:p>
      </w:tc>
    </w:tr>
    <w:tr w:rsidR="00FF574B" w:rsidRPr="00D60983" w:rsidTr="00046E89">
      <w:trPr>
        <w:cantSplit/>
        <w:trHeight w:val="204"/>
        <w:jc w:val="center"/>
      </w:trPr>
      <w:tc>
        <w:tcPr>
          <w:tcW w:w="1608" w:type="dxa"/>
          <w:tcBorders>
            <w:top w:val="single" w:sz="12" w:space="0" w:color="auto"/>
          </w:tcBorders>
        </w:tcPr>
        <w:p w:rsidR="00FF574B" w:rsidRPr="0037415F" w:rsidRDefault="00FF574B" w:rsidP="00FF574B">
          <w:pPr>
            <w:rPr>
              <w:b/>
              <w:bCs/>
              <w:sz w:val="22"/>
            </w:rPr>
          </w:pPr>
          <w:r w:rsidRPr="0037415F">
            <w:rPr>
              <w:b/>
              <w:bCs/>
              <w:sz w:val="22"/>
            </w:rPr>
            <w:t>Contact:</w:t>
          </w:r>
        </w:p>
      </w:tc>
      <w:tc>
        <w:tcPr>
          <w:tcW w:w="3947" w:type="dxa"/>
          <w:tcBorders>
            <w:top w:val="single" w:sz="12" w:space="0" w:color="auto"/>
          </w:tcBorders>
        </w:tcPr>
        <w:p w:rsidR="00FF574B" w:rsidRPr="00D60983" w:rsidRDefault="00FF574B" w:rsidP="00FF574B">
          <w:pPr>
            <w:spacing w:before="0"/>
            <w:rPr>
              <w:sz w:val="22"/>
            </w:rPr>
          </w:pPr>
          <w:proofErr w:type="spellStart"/>
          <w:r>
            <w:rPr>
              <w:sz w:val="22"/>
            </w:rPr>
            <w:t>Quan</w:t>
          </w:r>
          <w:proofErr w:type="spellEnd"/>
          <w:r>
            <w:rPr>
              <w:sz w:val="22"/>
            </w:rPr>
            <w:t xml:space="preserve"> Huynh-Thu</w:t>
          </w:r>
          <w:r>
            <w:rPr>
              <w:sz w:val="22"/>
            </w:rPr>
            <w:br/>
          </w:r>
          <w:r>
            <w:rPr>
              <w:sz w:val="22"/>
              <w:lang w:eastAsia="ko-KR"/>
            </w:rPr>
            <w:t>Australia</w:t>
          </w:r>
        </w:p>
      </w:tc>
      <w:tc>
        <w:tcPr>
          <w:tcW w:w="4363" w:type="dxa"/>
          <w:gridSpan w:val="2"/>
          <w:tcBorders>
            <w:top w:val="single" w:sz="12" w:space="0" w:color="auto"/>
          </w:tcBorders>
        </w:tcPr>
        <w:p w:rsidR="00FF574B" w:rsidRPr="00D60983" w:rsidRDefault="00FF574B" w:rsidP="00FF574B">
          <w:pPr>
            <w:spacing w:before="0"/>
            <w:rPr>
              <w:sz w:val="22"/>
            </w:rPr>
          </w:pPr>
          <w:r>
            <w:rPr>
              <w:sz w:val="22"/>
            </w:rPr>
            <w:t>Tel:</w:t>
          </w:r>
          <w:r>
            <w:rPr>
              <w:sz w:val="22"/>
              <w:lang w:eastAsia="ko-KR"/>
            </w:rPr>
            <w:t xml:space="preserve"> +61-2-9805-2925</w:t>
          </w:r>
          <w:r>
            <w:rPr>
              <w:sz w:val="22"/>
            </w:rPr>
            <w:br/>
            <w:t>Fax:</w:t>
          </w:r>
          <w:r>
            <w:rPr>
              <w:sz w:val="22"/>
              <w:lang w:eastAsia="ko-KR"/>
            </w:rPr>
            <w:t xml:space="preserve"> +61-2-9805-2929</w:t>
          </w:r>
          <w:r>
            <w:rPr>
              <w:sz w:val="22"/>
            </w:rPr>
            <w:br/>
            <w:t>Email:</w:t>
          </w:r>
          <w:r>
            <w:rPr>
              <w:sz w:val="22"/>
              <w:lang w:eastAsia="ko-KR"/>
            </w:rPr>
            <w:t xml:space="preserve"> </w:t>
          </w:r>
          <w:r>
            <w:rPr>
              <w:sz w:val="22"/>
            </w:rPr>
            <w:t>Quan.Huynh-Thu@cisra.canon.com.au</w:t>
          </w:r>
        </w:p>
      </w:tc>
    </w:tr>
    <w:tr w:rsidR="00FF574B" w:rsidRPr="00EA1EDD" w:rsidTr="00046E89">
      <w:trPr>
        <w:cantSplit/>
        <w:trHeight w:val="204"/>
        <w:jc w:val="center"/>
      </w:trPr>
      <w:tc>
        <w:tcPr>
          <w:tcW w:w="1608" w:type="dxa"/>
          <w:tcBorders>
            <w:top w:val="single" w:sz="12" w:space="0" w:color="auto"/>
          </w:tcBorders>
        </w:tcPr>
        <w:p w:rsidR="00FF574B" w:rsidRPr="00EA1EDD" w:rsidRDefault="00FF574B" w:rsidP="00FF574B">
          <w:pPr>
            <w:rPr>
              <w:b/>
              <w:bCs/>
              <w:sz w:val="22"/>
            </w:rPr>
          </w:pPr>
          <w:r w:rsidRPr="00EA1EDD">
            <w:rPr>
              <w:b/>
              <w:bCs/>
              <w:sz w:val="22"/>
            </w:rPr>
            <w:t>Contact:</w:t>
          </w:r>
        </w:p>
      </w:tc>
      <w:tc>
        <w:tcPr>
          <w:tcW w:w="3947" w:type="dxa"/>
          <w:tcBorders>
            <w:top w:val="single" w:sz="12" w:space="0" w:color="auto"/>
          </w:tcBorders>
        </w:tcPr>
        <w:p w:rsidR="00FF574B" w:rsidRPr="00EA1EDD" w:rsidRDefault="00FF574B" w:rsidP="00FF574B">
          <w:pPr>
            <w:rPr>
              <w:sz w:val="22"/>
            </w:rPr>
          </w:pPr>
          <w:r w:rsidRPr="00EA1EDD">
            <w:rPr>
              <w:sz w:val="22"/>
            </w:rPr>
            <w:t>Margaret Pinson</w:t>
          </w:r>
        </w:p>
        <w:p w:rsidR="00FF574B" w:rsidRPr="00EA1EDD" w:rsidRDefault="00FF574B" w:rsidP="00FF574B">
          <w:pPr>
            <w:spacing w:before="0"/>
            <w:rPr>
              <w:sz w:val="22"/>
            </w:rPr>
          </w:pPr>
          <w:r w:rsidRPr="00EA1EDD">
            <w:rPr>
              <w:sz w:val="22"/>
            </w:rPr>
            <w:t>NTIA/ITS</w:t>
          </w:r>
        </w:p>
        <w:p w:rsidR="00FF574B" w:rsidRPr="00EA1EDD" w:rsidRDefault="00FF574B" w:rsidP="00FF574B">
          <w:pPr>
            <w:spacing w:before="0"/>
            <w:rPr>
              <w:sz w:val="22"/>
            </w:rPr>
          </w:pPr>
          <w:r w:rsidRPr="00EA1EDD">
            <w:rPr>
              <w:sz w:val="22"/>
            </w:rPr>
            <w:t>USA</w:t>
          </w:r>
        </w:p>
      </w:tc>
      <w:tc>
        <w:tcPr>
          <w:tcW w:w="4363" w:type="dxa"/>
          <w:gridSpan w:val="2"/>
          <w:tcBorders>
            <w:top w:val="single" w:sz="12" w:space="0" w:color="auto"/>
          </w:tcBorders>
        </w:tcPr>
        <w:p w:rsidR="00FF574B" w:rsidRPr="00EA1EDD" w:rsidRDefault="00FF574B" w:rsidP="00FF574B">
          <w:pPr>
            <w:rPr>
              <w:sz w:val="22"/>
            </w:rPr>
          </w:pPr>
          <w:r w:rsidRPr="00EA1EDD">
            <w:rPr>
              <w:sz w:val="22"/>
            </w:rPr>
            <w:t>Tel: +1 303 497 3579</w:t>
          </w:r>
        </w:p>
        <w:p w:rsidR="00FF574B" w:rsidRPr="00EA1EDD" w:rsidRDefault="00FF574B" w:rsidP="00FF574B">
          <w:pPr>
            <w:spacing w:before="0"/>
            <w:rPr>
              <w:sz w:val="22"/>
            </w:rPr>
          </w:pPr>
          <w:r w:rsidRPr="00EA1EDD">
            <w:rPr>
              <w:sz w:val="22"/>
            </w:rPr>
            <w:t>Fax: +1 303 497 5969</w:t>
          </w:r>
        </w:p>
        <w:p w:rsidR="00FF574B" w:rsidRPr="00EA1EDD" w:rsidRDefault="00FF574B" w:rsidP="00FF574B">
          <w:pPr>
            <w:spacing w:before="0"/>
            <w:rPr>
              <w:sz w:val="22"/>
            </w:rPr>
          </w:pPr>
          <w:r w:rsidRPr="00EA1EDD">
            <w:rPr>
              <w:sz w:val="22"/>
            </w:rPr>
            <w:t>Email: mpinson@its.bldrdoc.gov</w:t>
          </w:r>
        </w:p>
      </w:tc>
    </w:tr>
    <w:tr w:rsidR="00FF574B" w:rsidRPr="0037415F" w:rsidTr="00046E89">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F574B" w:rsidRPr="0037415F" w:rsidRDefault="00FF574B" w:rsidP="00FF574B">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F574B" w:rsidRPr="00FF574B" w:rsidRDefault="00FF574B" w:rsidP="00FF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79" w:rsidRDefault="000A0479">
      <w:r>
        <w:separator/>
      </w:r>
    </w:p>
  </w:footnote>
  <w:footnote w:type="continuationSeparator" w:id="0">
    <w:p w:rsidR="000A0479" w:rsidRDefault="000A0479">
      <w:r>
        <w:continuationSeparator/>
      </w:r>
    </w:p>
  </w:footnote>
  <w:footnote w:type="continuationNotice" w:id="1">
    <w:p w:rsidR="000A0479" w:rsidRDefault="000A047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F" w:rsidRPr="00FF574B" w:rsidRDefault="00FF574B" w:rsidP="00FF574B">
    <w:pPr>
      <w:pStyle w:val="Header"/>
    </w:pPr>
    <w:r w:rsidRPr="00FF574B">
      <w:t xml:space="preserve">- </w:t>
    </w:r>
    <w:r w:rsidRPr="00FF574B">
      <w:fldChar w:fldCharType="begin"/>
    </w:r>
    <w:r w:rsidRPr="00FF574B">
      <w:instrText xml:space="preserve"> PAGE  \* MERGEFORMAT </w:instrText>
    </w:r>
    <w:r w:rsidRPr="00FF574B">
      <w:fldChar w:fldCharType="separate"/>
    </w:r>
    <w:r w:rsidR="004B4B3D">
      <w:rPr>
        <w:noProof/>
      </w:rPr>
      <w:t>33</w:t>
    </w:r>
    <w:r w:rsidRPr="00FF574B">
      <w:fldChar w:fldCharType="end"/>
    </w:r>
    <w:r w:rsidRPr="00FF574B">
      <w:t xml:space="preserve"> -</w:t>
    </w:r>
  </w:p>
  <w:p w:rsidR="00FF574B" w:rsidRPr="00FF574B" w:rsidRDefault="00FF574B" w:rsidP="00FF574B">
    <w:pPr>
      <w:pStyle w:val="Header"/>
      <w:spacing w:after="240"/>
    </w:pPr>
    <w:r w:rsidRPr="00FF574B">
      <w:fldChar w:fldCharType="begin"/>
    </w:r>
    <w:r w:rsidRPr="00FF574B">
      <w:instrText xml:space="preserve"> STYLEREF  Docnumber  </w:instrText>
    </w:r>
    <w:r w:rsidRPr="00FF574B">
      <w:fldChar w:fldCharType="separate"/>
    </w:r>
    <w:r w:rsidR="004B4B3D">
      <w:rPr>
        <w:noProof/>
      </w:rPr>
      <w:t>TD 643 (GEN/9)</w:t>
    </w:r>
    <w:r w:rsidRPr="00FF574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3CF8"/>
    <w:multiLevelType w:val="hybridMultilevel"/>
    <w:tmpl w:val="846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3DD7"/>
    <w:multiLevelType w:val="hybridMultilevel"/>
    <w:tmpl w:val="4C7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7F9"/>
    <w:multiLevelType w:val="hybridMultilevel"/>
    <w:tmpl w:val="393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C5749"/>
    <w:multiLevelType w:val="hybridMultilevel"/>
    <w:tmpl w:val="CB3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E60886"/>
    <w:multiLevelType w:val="hybridMultilevel"/>
    <w:tmpl w:val="666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B60A4"/>
    <w:multiLevelType w:val="multilevel"/>
    <w:tmpl w:val="8E84C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4"/>
  </w:num>
  <w:num w:numId="6">
    <w:abstractNumId w:val="7"/>
  </w:num>
  <w:num w:numId="7">
    <w:abstractNumId w:val="9"/>
  </w:num>
  <w:num w:numId="8">
    <w:abstractNumId w:val="5"/>
  </w:num>
  <w:num w:numId="9">
    <w:abstractNumId w:val="6"/>
  </w:num>
  <w:num w:numId="10">
    <w:abstractNumId w:val="10"/>
  </w:num>
  <w:num w:numId="11">
    <w:abstractNumId w:val="13"/>
  </w:num>
  <w:num w:numId="12">
    <w:abstractNumId w:val="8"/>
  </w:num>
  <w:num w:numId="13">
    <w:abstractNumId w:val="1"/>
  </w:num>
  <w:num w:numId="14">
    <w:abstractNumId w:val="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350"/>
    <w:rsid w:val="00001B33"/>
    <w:rsid w:val="00002E54"/>
    <w:rsid w:val="0000309E"/>
    <w:rsid w:val="0000492A"/>
    <w:rsid w:val="00014C20"/>
    <w:rsid w:val="0001766D"/>
    <w:rsid w:val="000279E4"/>
    <w:rsid w:val="000302C1"/>
    <w:rsid w:val="0003431A"/>
    <w:rsid w:val="00037C71"/>
    <w:rsid w:val="000456BD"/>
    <w:rsid w:val="00047BAA"/>
    <w:rsid w:val="00055BA2"/>
    <w:rsid w:val="0006253D"/>
    <w:rsid w:val="00070F42"/>
    <w:rsid w:val="0007179A"/>
    <w:rsid w:val="00072A4E"/>
    <w:rsid w:val="0008036E"/>
    <w:rsid w:val="00082F40"/>
    <w:rsid w:val="000850A6"/>
    <w:rsid w:val="00090EA1"/>
    <w:rsid w:val="00095FCD"/>
    <w:rsid w:val="000A0479"/>
    <w:rsid w:val="000A21D3"/>
    <w:rsid w:val="000A2944"/>
    <w:rsid w:val="000A5E41"/>
    <w:rsid w:val="000A7442"/>
    <w:rsid w:val="000B07BB"/>
    <w:rsid w:val="000B2D2E"/>
    <w:rsid w:val="000B7324"/>
    <w:rsid w:val="000C1270"/>
    <w:rsid w:val="000C6D0D"/>
    <w:rsid w:val="000D16DD"/>
    <w:rsid w:val="000D486C"/>
    <w:rsid w:val="000E10E0"/>
    <w:rsid w:val="000F07B3"/>
    <w:rsid w:val="000F1144"/>
    <w:rsid w:val="000F3E1D"/>
    <w:rsid w:val="00100149"/>
    <w:rsid w:val="00100190"/>
    <w:rsid w:val="00104533"/>
    <w:rsid w:val="00104B87"/>
    <w:rsid w:val="00104EE6"/>
    <w:rsid w:val="0011065F"/>
    <w:rsid w:val="00111E92"/>
    <w:rsid w:val="00114A42"/>
    <w:rsid w:val="00114E0C"/>
    <w:rsid w:val="00121C79"/>
    <w:rsid w:val="00126EA6"/>
    <w:rsid w:val="001306FB"/>
    <w:rsid w:val="0013726D"/>
    <w:rsid w:val="00141554"/>
    <w:rsid w:val="0014233F"/>
    <w:rsid w:val="001440F6"/>
    <w:rsid w:val="00151F38"/>
    <w:rsid w:val="00157A45"/>
    <w:rsid w:val="0016200A"/>
    <w:rsid w:val="00165029"/>
    <w:rsid w:val="00170832"/>
    <w:rsid w:val="0018338D"/>
    <w:rsid w:val="0018383E"/>
    <w:rsid w:val="00183A1C"/>
    <w:rsid w:val="00183D24"/>
    <w:rsid w:val="00183F67"/>
    <w:rsid w:val="00184AB1"/>
    <w:rsid w:val="00185151"/>
    <w:rsid w:val="001854BD"/>
    <w:rsid w:val="00190304"/>
    <w:rsid w:val="00197777"/>
    <w:rsid w:val="001A030E"/>
    <w:rsid w:val="001A6675"/>
    <w:rsid w:val="001B02B3"/>
    <w:rsid w:val="001B79A6"/>
    <w:rsid w:val="001C424B"/>
    <w:rsid w:val="001D3C2F"/>
    <w:rsid w:val="001E1A6E"/>
    <w:rsid w:val="001F0466"/>
    <w:rsid w:val="001F2E2B"/>
    <w:rsid w:val="001F4A22"/>
    <w:rsid w:val="001F4BDD"/>
    <w:rsid w:val="001F71FE"/>
    <w:rsid w:val="00200C1F"/>
    <w:rsid w:val="00202A2C"/>
    <w:rsid w:val="0020399F"/>
    <w:rsid w:val="0020679B"/>
    <w:rsid w:val="00211A24"/>
    <w:rsid w:val="002136D1"/>
    <w:rsid w:val="00214912"/>
    <w:rsid w:val="00216AF6"/>
    <w:rsid w:val="002249FF"/>
    <w:rsid w:val="00227317"/>
    <w:rsid w:val="00227BEA"/>
    <w:rsid w:val="002305A2"/>
    <w:rsid w:val="00240434"/>
    <w:rsid w:val="00251213"/>
    <w:rsid w:val="002516CB"/>
    <w:rsid w:val="00251CD4"/>
    <w:rsid w:val="00252BB6"/>
    <w:rsid w:val="002544B5"/>
    <w:rsid w:val="00257C46"/>
    <w:rsid w:val="00261911"/>
    <w:rsid w:val="00262083"/>
    <w:rsid w:val="00270744"/>
    <w:rsid w:val="00280903"/>
    <w:rsid w:val="00285660"/>
    <w:rsid w:val="00285A2A"/>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58D6"/>
    <w:rsid w:val="002F64AF"/>
    <w:rsid w:val="002F676F"/>
    <w:rsid w:val="0031061E"/>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2F1F"/>
    <w:rsid w:val="0036346C"/>
    <w:rsid w:val="00365F51"/>
    <w:rsid w:val="00367AE3"/>
    <w:rsid w:val="003719E9"/>
    <w:rsid w:val="0037250D"/>
    <w:rsid w:val="00372998"/>
    <w:rsid w:val="0037415F"/>
    <w:rsid w:val="0037480F"/>
    <w:rsid w:val="00383014"/>
    <w:rsid w:val="003862F8"/>
    <w:rsid w:val="00394F20"/>
    <w:rsid w:val="00395297"/>
    <w:rsid w:val="003977EF"/>
    <w:rsid w:val="003978CA"/>
    <w:rsid w:val="00397B46"/>
    <w:rsid w:val="00397F75"/>
    <w:rsid w:val="003A14EF"/>
    <w:rsid w:val="003A4228"/>
    <w:rsid w:val="003A4AF6"/>
    <w:rsid w:val="003B1361"/>
    <w:rsid w:val="003B1C12"/>
    <w:rsid w:val="003B2F9A"/>
    <w:rsid w:val="003B4648"/>
    <w:rsid w:val="003B5946"/>
    <w:rsid w:val="003C021F"/>
    <w:rsid w:val="003C45B0"/>
    <w:rsid w:val="003C5301"/>
    <w:rsid w:val="003C6113"/>
    <w:rsid w:val="003C7E6C"/>
    <w:rsid w:val="003D1575"/>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650CD"/>
    <w:rsid w:val="00473491"/>
    <w:rsid w:val="004739D7"/>
    <w:rsid w:val="004752C5"/>
    <w:rsid w:val="00477571"/>
    <w:rsid w:val="00480B92"/>
    <w:rsid w:val="00481CC4"/>
    <w:rsid w:val="00481F21"/>
    <w:rsid w:val="00483E35"/>
    <w:rsid w:val="00484BD2"/>
    <w:rsid w:val="0048530C"/>
    <w:rsid w:val="0048635F"/>
    <w:rsid w:val="00486BEE"/>
    <w:rsid w:val="00486F3B"/>
    <w:rsid w:val="00494D48"/>
    <w:rsid w:val="00495701"/>
    <w:rsid w:val="004A106E"/>
    <w:rsid w:val="004B2146"/>
    <w:rsid w:val="004B3A35"/>
    <w:rsid w:val="004B3B6C"/>
    <w:rsid w:val="004B4B3D"/>
    <w:rsid w:val="004C01F9"/>
    <w:rsid w:val="004C1663"/>
    <w:rsid w:val="004C1AEE"/>
    <w:rsid w:val="004C680F"/>
    <w:rsid w:val="004C6E20"/>
    <w:rsid w:val="004D2A64"/>
    <w:rsid w:val="004D55E7"/>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43D68"/>
    <w:rsid w:val="005465BC"/>
    <w:rsid w:val="00561783"/>
    <w:rsid w:val="0056364A"/>
    <w:rsid w:val="00563687"/>
    <w:rsid w:val="0056384F"/>
    <w:rsid w:val="005665BE"/>
    <w:rsid w:val="00566723"/>
    <w:rsid w:val="00574BFA"/>
    <w:rsid w:val="00576E65"/>
    <w:rsid w:val="0058068A"/>
    <w:rsid w:val="005808BE"/>
    <w:rsid w:val="00583671"/>
    <w:rsid w:val="00590A2F"/>
    <w:rsid w:val="00591759"/>
    <w:rsid w:val="0059787A"/>
    <w:rsid w:val="005A06EE"/>
    <w:rsid w:val="005A0C22"/>
    <w:rsid w:val="005A17A6"/>
    <w:rsid w:val="005A3766"/>
    <w:rsid w:val="005A5459"/>
    <w:rsid w:val="005B3130"/>
    <w:rsid w:val="005B56BC"/>
    <w:rsid w:val="005C033C"/>
    <w:rsid w:val="005C0F0E"/>
    <w:rsid w:val="005C43C6"/>
    <w:rsid w:val="005C5904"/>
    <w:rsid w:val="005C722E"/>
    <w:rsid w:val="005D02FE"/>
    <w:rsid w:val="005D03AA"/>
    <w:rsid w:val="005D13F4"/>
    <w:rsid w:val="005D263A"/>
    <w:rsid w:val="005D39A2"/>
    <w:rsid w:val="005D4FAD"/>
    <w:rsid w:val="005E1EBE"/>
    <w:rsid w:val="005E3C98"/>
    <w:rsid w:val="005E4B69"/>
    <w:rsid w:val="005E54FC"/>
    <w:rsid w:val="005F325C"/>
    <w:rsid w:val="005F4484"/>
    <w:rsid w:val="006072A7"/>
    <w:rsid w:val="00607598"/>
    <w:rsid w:val="006108BA"/>
    <w:rsid w:val="006128C5"/>
    <w:rsid w:val="00616BF1"/>
    <w:rsid w:val="006179D7"/>
    <w:rsid w:val="00620CAF"/>
    <w:rsid w:val="00621DE2"/>
    <w:rsid w:val="00622E85"/>
    <w:rsid w:val="00623858"/>
    <w:rsid w:val="006248BE"/>
    <w:rsid w:val="00625B85"/>
    <w:rsid w:val="00626E79"/>
    <w:rsid w:val="006273A7"/>
    <w:rsid w:val="00632F28"/>
    <w:rsid w:val="00642A50"/>
    <w:rsid w:val="0064304F"/>
    <w:rsid w:val="00650F83"/>
    <w:rsid w:val="0065106D"/>
    <w:rsid w:val="00661270"/>
    <w:rsid w:val="006628E6"/>
    <w:rsid w:val="006636B6"/>
    <w:rsid w:val="0066633B"/>
    <w:rsid w:val="00676DB6"/>
    <w:rsid w:val="006809DB"/>
    <w:rsid w:val="00684BFD"/>
    <w:rsid w:val="0068527B"/>
    <w:rsid w:val="00692002"/>
    <w:rsid w:val="006926D0"/>
    <w:rsid w:val="00696128"/>
    <w:rsid w:val="00697F6A"/>
    <w:rsid w:val="006A0133"/>
    <w:rsid w:val="006A3F9F"/>
    <w:rsid w:val="006A46AE"/>
    <w:rsid w:val="006A476D"/>
    <w:rsid w:val="006A574C"/>
    <w:rsid w:val="006B1CED"/>
    <w:rsid w:val="006B2828"/>
    <w:rsid w:val="006D22C4"/>
    <w:rsid w:val="006E4D82"/>
    <w:rsid w:val="006E69C3"/>
    <w:rsid w:val="006E7A4A"/>
    <w:rsid w:val="006F3350"/>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2E0E"/>
    <w:rsid w:val="00763E14"/>
    <w:rsid w:val="00772F50"/>
    <w:rsid w:val="00773AF5"/>
    <w:rsid w:val="00781897"/>
    <w:rsid w:val="00781CC7"/>
    <w:rsid w:val="0078393C"/>
    <w:rsid w:val="00786406"/>
    <w:rsid w:val="00793EF6"/>
    <w:rsid w:val="007A127A"/>
    <w:rsid w:val="007A41BB"/>
    <w:rsid w:val="007A4C95"/>
    <w:rsid w:val="007A6AC7"/>
    <w:rsid w:val="007A6FCC"/>
    <w:rsid w:val="007B0E1B"/>
    <w:rsid w:val="007B2E2B"/>
    <w:rsid w:val="007B74DF"/>
    <w:rsid w:val="007E04E6"/>
    <w:rsid w:val="007E3578"/>
    <w:rsid w:val="007E3695"/>
    <w:rsid w:val="007E49A1"/>
    <w:rsid w:val="007F3631"/>
    <w:rsid w:val="00802048"/>
    <w:rsid w:val="0080229B"/>
    <w:rsid w:val="00802593"/>
    <w:rsid w:val="00812150"/>
    <w:rsid w:val="008140A4"/>
    <w:rsid w:val="00816371"/>
    <w:rsid w:val="00816D0D"/>
    <w:rsid w:val="00820D89"/>
    <w:rsid w:val="008360CE"/>
    <w:rsid w:val="008447D1"/>
    <w:rsid w:val="00847633"/>
    <w:rsid w:val="008530C9"/>
    <w:rsid w:val="00855947"/>
    <w:rsid w:val="00856183"/>
    <w:rsid w:val="00861596"/>
    <w:rsid w:val="00862B64"/>
    <w:rsid w:val="008636C6"/>
    <w:rsid w:val="00864E81"/>
    <w:rsid w:val="00873C9B"/>
    <w:rsid w:val="00875330"/>
    <w:rsid w:val="00880DA5"/>
    <w:rsid w:val="00886DCE"/>
    <w:rsid w:val="00890E0D"/>
    <w:rsid w:val="00894E75"/>
    <w:rsid w:val="008A1622"/>
    <w:rsid w:val="008A3751"/>
    <w:rsid w:val="008B0D5E"/>
    <w:rsid w:val="008B72C0"/>
    <w:rsid w:val="008B7C0A"/>
    <w:rsid w:val="008C110E"/>
    <w:rsid w:val="008C1159"/>
    <w:rsid w:val="008D0041"/>
    <w:rsid w:val="008D0BD2"/>
    <w:rsid w:val="008D32DA"/>
    <w:rsid w:val="008D6DB8"/>
    <w:rsid w:val="008D7B2A"/>
    <w:rsid w:val="008E0338"/>
    <w:rsid w:val="008E09A8"/>
    <w:rsid w:val="008E1EFA"/>
    <w:rsid w:val="008E6A40"/>
    <w:rsid w:val="008E6B92"/>
    <w:rsid w:val="008F58A7"/>
    <w:rsid w:val="00901262"/>
    <w:rsid w:val="009012F4"/>
    <w:rsid w:val="00901CBB"/>
    <w:rsid w:val="00902CBA"/>
    <w:rsid w:val="009043FE"/>
    <w:rsid w:val="0091044E"/>
    <w:rsid w:val="009117B4"/>
    <w:rsid w:val="00917C8D"/>
    <w:rsid w:val="0092583D"/>
    <w:rsid w:val="00930CF5"/>
    <w:rsid w:val="00936B0E"/>
    <w:rsid w:val="00943C92"/>
    <w:rsid w:val="00946141"/>
    <w:rsid w:val="009464B6"/>
    <w:rsid w:val="00953AA4"/>
    <w:rsid w:val="00953E5B"/>
    <w:rsid w:val="00954A6A"/>
    <w:rsid w:val="00955B78"/>
    <w:rsid w:val="00962BA1"/>
    <w:rsid w:val="009679BC"/>
    <w:rsid w:val="00973B88"/>
    <w:rsid w:val="009759CB"/>
    <w:rsid w:val="009774BF"/>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C7749"/>
    <w:rsid w:val="009D1DBC"/>
    <w:rsid w:val="009D7324"/>
    <w:rsid w:val="009E0DFE"/>
    <w:rsid w:val="009E1386"/>
    <w:rsid w:val="009E35D2"/>
    <w:rsid w:val="009E7ED3"/>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4A6A"/>
    <w:rsid w:val="00A2597E"/>
    <w:rsid w:val="00A25FB4"/>
    <w:rsid w:val="00A31937"/>
    <w:rsid w:val="00A45A5A"/>
    <w:rsid w:val="00A47469"/>
    <w:rsid w:val="00A509CE"/>
    <w:rsid w:val="00A71CCF"/>
    <w:rsid w:val="00A71F2E"/>
    <w:rsid w:val="00A7255E"/>
    <w:rsid w:val="00A858B7"/>
    <w:rsid w:val="00A86623"/>
    <w:rsid w:val="00A86E6D"/>
    <w:rsid w:val="00A86EAA"/>
    <w:rsid w:val="00A92862"/>
    <w:rsid w:val="00AA1755"/>
    <w:rsid w:val="00AA2559"/>
    <w:rsid w:val="00AA36ED"/>
    <w:rsid w:val="00AB1694"/>
    <w:rsid w:val="00AB2806"/>
    <w:rsid w:val="00AB7956"/>
    <w:rsid w:val="00AC1797"/>
    <w:rsid w:val="00AC7E76"/>
    <w:rsid w:val="00AD089D"/>
    <w:rsid w:val="00AD155F"/>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270D3"/>
    <w:rsid w:val="00B30F67"/>
    <w:rsid w:val="00B35348"/>
    <w:rsid w:val="00B35B83"/>
    <w:rsid w:val="00B3728A"/>
    <w:rsid w:val="00B37B7B"/>
    <w:rsid w:val="00B40936"/>
    <w:rsid w:val="00B40D73"/>
    <w:rsid w:val="00B4157F"/>
    <w:rsid w:val="00B4232E"/>
    <w:rsid w:val="00B464F0"/>
    <w:rsid w:val="00B61A5F"/>
    <w:rsid w:val="00B6593B"/>
    <w:rsid w:val="00B664AC"/>
    <w:rsid w:val="00B67622"/>
    <w:rsid w:val="00B6773B"/>
    <w:rsid w:val="00B7269F"/>
    <w:rsid w:val="00B72EC7"/>
    <w:rsid w:val="00B759BE"/>
    <w:rsid w:val="00B7613B"/>
    <w:rsid w:val="00B76BA1"/>
    <w:rsid w:val="00B774CF"/>
    <w:rsid w:val="00B80EFD"/>
    <w:rsid w:val="00B81479"/>
    <w:rsid w:val="00B827DE"/>
    <w:rsid w:val="00B835F7"/>
    <w:rsid w:val="00B854C9"/>
    <w:rsid w:val="00B87BA6"/>
    <w:rsid w:val="00B91427"/>
    <w:rsid w:val="00B9171F"/>
    <w:rsid w:val="00B92E57"/>
    <w:rsid w:val="00B93F9B"/>
    <w:rsid w:val="00B948CE"/>
    <w:rsid w:val="00B95F46"/>
    <w:rsid w:val="00B96350"/>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0F1A"/>
    <w:rsid w:val="00C35129"/>
    <w:rsid w:val="00C35432"/>
    <w:rsid w:val="00C35791"/>
    <w:rsid w:val="00C36622"/>
    <w:rsid w:val="00C42B06"/>
    <w:rsid w:val="00C43496"/>
    <w:rsid w:val="00C46878"/>
    <w:rsid w:val="00C50238"/>
    <w:rsid w:val="00C51BE2"/>
    <w:rsid w:val="00C53A6F"/>
    <w:rsid w:val="00C572C6"/>
    <w:rsid w:val="00C62661"/>
    <w:rsid w:val="00C644E1"/>
    <w:rsid w:val="00C64AC8"/>
    <w:rsid w:val="00C656E2"/>
    <w:rsid w:val="00C67451"/>
    <w:rsid w:val="00C73EA6"/>
    <w:rsid w:val="00C747E6"/>
    <w:rsid w:val="00C77CCA"/>
    <w:rsid w:val="00C80E29"/>
    <w:rsid w:val="00C82AC3"/>
    <w:rsid w:val="00C82C19"/>
    <w:rsid w:val="00C82C43"/>
    <w:rsid w:val="00C83841"/>
    <w:rsid w:val="00C84415"/>
    <w:rsid w:val="00C84AEB"/>
    <w:rsid w:val="00C877A3"/>
    <w:rsid w:val="00C92899"/>
    <w:rsid w:val="00C94C09"/>
    <w:rsid w:val="00C95E8A"/>
    <w:rsid w:val="00C979DE"/>
    <w:rsid w:val="00CA0D10"/>
    <w:rsid w:val="00CA3606"/>
    <w:rsid w:val="00CA68A8"/>
    <w:rsid w:val="00CB5666"/>
    <w:rsid w:val="00CB5BB7"/>
    <w:rsid w:val="00CC0320"/>
    <w:rsid w:val="00CC73CD"/>
    <w:rsid w:val="00CD243D"/>
    <w:rsid w:val="00CD2FEE"/>
    <w:rsid w:val="00CD30D6"/>
    <w:rsid w:val="00CD56F3"/>
    <w:rsid w:val="00CD6469"/>
    <w:rsid w:val="00CE1A6F"/>
    <w:rsid w:val="00CE6EA2"/>
    <w:rsid w:val="00CF110D"/>
    <w:rsid w:val="00CF1D42"/>
    <w:rsid w:val="00CF3CA3"/>
    <w:rsid w:val="00D07868"/>
    <w:rsid w:val="00D11FAA"/>
    <w:rsid w:val="00D172C7"/>
    <w:rsid w:val="00D17EF7"/>
    <w:rsid w:val="00D20481"/>
    <w:rsid w:val="00D212F4"/>
    <w:rsid w:val="00D226F3"/>
    <w:rsid w:val="00D23362"/>
    <w:rsid w:val="00D407F4"/>
    <w:rsid w:val="00D431AD"/>
    <w:rsid w:val="00D45DED"/>
    <w:rsid w:val="00D47515"/>
    <w:rsid w:val="00D475AD"/>
    <w:rsid w:val="00D512CF"/>
    <w:rsid w:val="00D60983"/>
    <w:rsid w:val="00D7191C"/>
    <w:rsid w:val="00D761E3"/>
    <w:rsid w:val="00D77047"/>
    <w:rsid w:val="00D90AD8"/>
    <w:rsid w:val="00D95B2F"/>
    <w:rsid w:val="00D970BC"/>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00CA5"/>
    <w:rsid w:val="00E05C90"/>
    <w:rsid w:val="00E12B2C"/>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097D"/>
    <w:rsid w:val="00E71730"/>
    <w:rsid w:val="00E76C2B"/>
    <w:rsid w:val="00E803F9"/>
    <w:rsid w:val="00E8181A"/>
    <w:rsid w:val="00E83F8E"/>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0E1"/>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454B"/>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6D1C"/>
    <w:rsid w:val="00FA7113"/>
    <w:rsid w:val="00FB20AF"/>
    <w:rsid w:val="00FB26F5"/>
    <w:rsid w:val="00FB3EE3"/>
    <w:rsid w:val="00FC07CC"/>
    <w:rsid w:val="00FC1EC6"/>
    <w:rsid w:val="00FC3020"/>
    <w:rsid w:val="00FC31CE"/>
    <w:rsid w:val="00FC38C8"/>
    <w:rsid w:val="00FC6952"/>
    <w:rsid w:val="00FC6DAC"/>
    <w:rsid w:val="00FD180D"/>
    <w:rsid w:val="00FD1820"/>
    <w:rsid w:val="00FD1B3E"/>
    <w:rsid w:val="00FD53F5"/>
    <w:rsid w:val="00FD6787"/>
    <w:rsid w:val="00FE0905"/>
    <w:rsid w:val="00FE0A7C"/>
    <w:rsid w:val="00FE3AA4"/>
    <w:rsid w:val="00FE40CF"/>
    <w:rsid w:val="00FE513F"/>
    <w:rsid w:val="00FE5188"/>
    <w:rsid w:val="00FF57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F0461B-9D46-45BA-B267-4EFAC797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06641221">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4DFC-C62B-446D-B8D9-7FA6BA725E4D}">
  <ds:schemaRefs>
    <ds:schemaRef ds:uri="http://schemas.openxmlformats.org/officeDocument/2006/bibliography"/>
  </ds:schemaRefs>
</ds:datastoreItem>
</file>

<file path=customXml/itemProps2.xml><?xml version="1.0" encoding="utf-8"?>
<ds:datastoreItem xmlns:ds="http://schemas.openxmlformats.org/officeDocument/2006/customXml" ds:itemID="{1C2F8C2C-EAF6-44DE-A3EF-1BA2ED7C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10836</Words>
  <Characters>59464</Characters>
  <Application>Microsoft Office Word</Application>
  <DocSecurity>0</DocSecurity>
  <Lines>495</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New Recommendation J.3D-sam: “Subjective assessment methods for 3D video quality” (new baseline document after December 2013 SG9 meeting)</vt:lpstr>
      <vt:lpstr/>
    </vt:vector>
  </TitlesOfParts>
  <Manager>ITU-T</Manager>
  <Company>International Telecommunication Union (ITU)</Company>
  <LinksUpToDate>false</LinksUpToDate>
  <CharactersWithSpaces>70160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Output—Draft New Recommendation J.3D-sam: “Subjective assessment methods for 3D video quality”—clean copy, changes accepted</dc:title>
  <dc:creator>Rapporteurs of Q2/9 and Q12/9</dc:creator>
  <cp:keywords>12/9</cp:keywords>
  <dc:description>TD 643 (GEN/9)  For: Beijing, 10-17 June 2015_x000d_Document date: _x000d_Saved by ITU51010703 at 15:53:14 on 09/04/2015</dc:description>
  <cp:lastModifiedBy>Polidori, Stefano</cp:lastModifiedBy>
  <cp:revision>3</cp:revision>
  <cp:lastPrinted>2002-08-01T06:30:00Z</cp:lastPrinted>
  <dcterms:created xsi:type="dcterms:W3CDTF">2015-04-09T13:52:00Z</dcterms:created>
  <dcterms:modified xsi:type="dcterms:W3CDTF">2015-04-14T08:48:00Z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643 (GEN/9)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12/9</vt:lpwstr>
  </property>
  <property fmtid="{D5CDD505-2E9C-101B-9397-08002B2CF9AE}" pid="6" name="Docdest">
    <vt:lpwstr>Beijing, 10-17 June 2015</vt:lpwstr>
  </property>
  <property fmtid="{D5CDD505-2E9C-101B-9397-08002B2CF9AE}" pid="7" name="Docauthor">
    <vt:lpwstr>Rapporteurs of Q2/9 and Q12/9</vt:lpwstr>
  </property>
</Properties>
</file>