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6C" w:rsidRPr="005E5212" w:rsidRDefault="00D81C6C" w:rsidP="00D81C6C">
      <w:pPr>
        <w:keepNext/>
        <w:keepLines/>
        <w:spacing w:before="480" w:after="0"/>
        <w:ind w:left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VQEG meeting minutes</w:t>
      </w:r>
    </w:p>
    <w:p w:rsidR="00D81C6C" w:rsidRPr="005E5212" w:rsidRDefault="00D81C6C" w:rsidP="00D81C6C">
      <w:pPr>
        <w:keepNext/>
        <w:keepLines/>
        <w:spacing w:before="480" w:after="0"/>
        <w:ind w:left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Santa Clara</w:t>
      </w:r>
      <w:r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,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Thursday, February 26</w:t>
      </w:r>
      <w:r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, 201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</w:t>
      </w:r>
    </w:p>
    <w:p w:rsidR="00D81C6C" w:rsidRDefault="00D81C6C" w:rsidP="00D81C6C">
      <w:pPr>
        <w:jc w:val="both"/>
      </w:pPr>
    </w:p>
    <w:p w:rsidR="00D81C6C" w:rsidRDefault="00D81C6C" w:rsidP="00D81C6C">
      <w:pPr>
        <w:jc w:val="both"/>
      </w:pPr>
      <w:r w:rsidRPr="007927B8">
        <w:t>Thanks to Mikolaj of AGH</w:t>
      </w:r>
    </w:p>
    <w:p w:rsidR="00D81C6C" w:rsidRDefault="00D81C6C" w:rsidP="00D81C6C">
      <w:pPr>
        <w:jc w:val="both"/>
      </w:pPr>
      <w:r>
        <w:t xml:space="preserve">The first session (morning): </w:t>
      </w:r>
    </w:p>
    <w:p w:rsidR="00D81C6C" w:rsidRDefault="00D81C6C" w:rsidP="00D81C6C">
      <w:pPr>
        <w:pStyle w:val="Heading2"/>
      </w:pPr>
      <w:r>
        <w:t xml:space="preserve">IRG-AVQA </w:t>
      </w:r>
    </w:p>
    <w:p w:rsidR="00D81C6C" w:rsidRDefault="00D81C6C" w:rsidP="00D81C6C">
      <w:pPr>
        <w:jc w:val="both"/>
      </w:pPr>
      <w:r>
        <w:t xml:space="preserve">Remote participants: </w:t>
      </w:r>
    </w:p>
    <w:p w:rsidR="00D81C6C" w:rsidRDefault="00D81C6C" w:rsidP="00D81C6C">
      <w:pPr>
        <w:pStyle w:val="ListParagraph"/>
        <w:numPr>
          <w:ilvl w:val="0"/>
          <w:numId w:val="1"/>
        </w:numPr>
        <w:jc w:val="both"/>
      </w:pPr>
      <w:r>
        <w:t xml:space="preserve">Silvio Borer </w:t>
      </w:r>
    </w:p>
    <w:p w:rsidR="00D81C6C" w:rsidRDefault="00D81C6C" w:rsidP="00D81C6C">
      <w:pPr>
        <w:pStyle w:val="ListParagraph"/>
        <w:numPr>
          <w:ilvl w:val="0"/>
          <w:numId w:val="1"/>
        </w:numPr>
        <w:jc w:val="both"/>
      </w:pPr>
      <w:r>
        <w:t xml:space="preserve">Vittorio Baroncini </w:t>
      </w:r>
    </w:p>
    <w:p w:rsidR="00D81C6C" w:rsidRDefault="00D81C6C" w:rsidP="00D81C6C">
      <w:pPr>
        <w:jc w:val="both"/>
      </w:pPr>
      <w:r>
        <w:t xml:space="preserve">Chulhee Lee presented: </w:t>
      </w:r>
    </w:p>
    <w:p w:rsidR="00D81C6C" w:rsidRDefault="00D81C6C" w:rsidP="00D81C6C">
      <w:pPr>
        <w:jc w:val="both"/>
      </w:pPr>
      <w:r>
        <w:t xml:space="preserve">Recent progress in each SG (more details in IRG-AVQA document): </w:t>
      </w:r>
    </w:p>
    <w:p w:rsidR="00D81C6C" w:rsidRDefault="00D81C6C" w:rsidP="00D81C6C">
      <w:pPr>
        <w:pStyle w:val="Heading3"/>
      </w:pPr>
      <w:r>
        <w:t xml:space="preserve">SG9 </w:t>
      </w:r>
    </w:p>
    <w:p w:rsidR="00D81C6C" w:rsidRDefault="00D81C6C" w:rsidP="00D81C6C">
      <w:pPr>
        <w:pStyle w:val="Heading3"/>
      </w:pPr>
      <w:r>
        <w:t xml:space="preserve">SG12 (presented by Silvio Borer) </w:t>
      </w:r>
    </w:p>
    <w:p w:rsidR="00D81C6C" w:rsidRDefault="00D81C6C" w:rsidP="00D81C6C">
      <w:pPr>
        <w:pStyle w:val="Heading3"/>
      </w:pPr>
      <w:r>
        <w:t xml:space="preserve">WP6C </w:t>
      </w:r>
    </w:p>
    <w:p w:rsidR="00D81C6C" w:rsidRDefault="00D81C6C" w:rsidP="00D81C6C">
      <w:pPr>
        <w:jc w:val="both"/>
      </w:pPr>
      <w:r>
        <w:t xml:space="preserve">Information on WP6C contributions (more details in IRG-AVQA document) </w:t>
      </w:r>
    </w:p>
    <w:p w:rsidR="00D81C6C" w:rsidRDefault="00D81C6C" w:rsidP="00D81C6C">
      <w:pPr>
        <w:jc w:val="both"/>
      </w:pPr>
      <w:r>
        <w:t xml:space="preserve">Discussion on ways to overcome disagreement among parties caused by Deutsche Telecom and Opticom </w:t>
      </w:r>
    </w:p>
    <w:p w:rsidR="00D81C6C" w:rsidRDefault="00D81C6C" w:rsidP="00D81C6C">
      <w:pPr>
        <w:jc w:val="both"/>
      </w:pPr>
      <w:r>
        <w:t xml:space="preserve">Questions from Marcus Barkowsky and Naeem Ramzanon the scope of Ultra HD studies </w:t>
      </w:r>
    </w:p>
    <w:p w:rsidR="00D81C6C" w:rsidRDefault="00D81C6C" w:rsidP="00D81C6C">
      <w:pPr>
        <w:jc w:val="both"/>
      </w:pPr>
      <w:r>
        <w:t xml:space="preserve">Question from Ioannis Katsavounidis on the inclusion of compressed bitstreams </w:t>
      </w:r>
    </w:p>
    <w:p w:rsidR="00D81C6C" w:rsidRDefault="00D81C6C" w:rsidP="00D81C6C">
      <w:pPr>
        <w:jc w:val="both"/>
      </w:pPr>
      <w:r>
        <w:t xml:space="preserve">Question from Margaret Pinson on the relationship between SG9 Recommendations and the work being done by WP6C </w:t>
      </w:r>
    </w:p>
    <w:p w:rsidR="00D81C6C" w:rsidRDefault="00D81C6C" w:rsidP="00D81C6C">
      <w:pPr>
        <w:jc w:val="both"/>
      </w:pPr>
      <w:r>
        <w:t xml:space="preserve">Remark from Arthur Webster on Recommendation BT.2020 (with respect to color space converting) </w:t>
      </w:r>
    </w:p>
    <w:p w:rsidR="00D81C6C" w:rsidRDefault="00D81C6C" w:rsidP="00D81C6C">
      <w:pPr>
        <w:jc w:val="both"/>
      </w:pPr>
      <w:r>
        <w:t xml:space="preserve">Question from Florence Agboma on the expected time schedule </w:t>
      </w:r>
    </w:p>
    <w:p w:rsidR="00D81C6C" w:rsidRDefault="00D81C6C" w:rsidP="00D81C6C">
      <w:pPr>
        <w:pStyle w:val="Heading3"/>
      </w:pPr>
      <w:r>
        <w:t xml:space="preserve">Q2&amp;Q12 Rapporteur Group Meeting: </w:t>
      </w:r>
    </w:p>
    <w:p w:rsidR="00D81C6C" w:rsidRDefault="00D81C6C" w:rsidP="00D81C6C">
      <w:pPr>
        <w:jc w:val="both"/>
      </w:pPr>
      <w:r>
        <w:t xml:space="preserve">Presentation of Chulhee Lee on: „J.op_tr" (more details in J.op_tr presentation) </w:t>
      </w:r>
    </w:p>
    <w:p w:rsidR="00D81C6C" w:rsidRDefault="00D81C6C" w:rsidP="00D81C6C">
      <w:pPr>
        <w:ind w:left="720"/>
        <w:jc w:val="both"/>
      </w:pPr>
      <w:r>
        <w:t>“VQEG_UltraHD_2015_034_VQM_HEVC_SG9_WorkItems_Chulhee_Lee.ppt”</w:t>
      </w:r>
    </w:p>
    <w:p w:rsidR="00D81C6C" w:rsidRDefault="00D81C6C" w:rsidP="00D81C6C">
      <w:pPr>
        <w:jc w:val="both"/>
      </w:pPr>
      <w:r>
        <w:lastRenderedPageBreak/>
        <w:t xml:space="preserve">Question from Lucjan Janowski on the contents of the Recommendation with respect to ways to characterize content </w:t>
      </w:r>
    </w:p>
    <w:p w:rsidR="00D81C6C" w:rsidRDefault="00D81C6C" w:rsidP="00D81C6C">
      <w:pPr>
        <w:jc w:val="both"/>
      </w:pPr>
      <w:r>
        <w:t xml:space="preserve">Question from Quan Huynh-Thu on the source of the contribution </w:t>
      </w:r>
    </w:p>
    <w:p w:rsidR="00D81C6C" w:rsidRDefault="00D81C6C" w:rsidP="00D81C6C">
      <w:pPr>
        <w:jc w:val="both"/>
      </w:pPr>
      <w:r>
        <w:t xml:space="preserve">Question from Florence Agboma on the output of the Recommendation and duration of clips </w:t>
      </w:r>
    </w:p>
    <w:p w:rsidR="00D81C6C" w:rsidRDefault="00D81C6C" w:rsidP="00D81C6C">
      <w:pPr>
        <w:jc w:val="both"/>
      </w:pPr>
      <w:r>
        <w:t xml:space="preserve">Question from Kjell Brunnström on the codex to be considered </w:t>
      </w:r>
    </w:p>
    <w:p w:rsidR="00D81C6C" w:rsidRDefault="00D81C6C" w:rsidP="00D81C6C">
      <w:pPr>
        <w:jc w:val="both"/>
      </w:pPr>
      <w:r>
        <w:t xml:space="preserve">Question from Florence Agboma and Naeem Ramzan on bandwidths and devices </w:t>
      </w:r>
    </w:p>
    <w:p w:rsidR="00D81C6C" w:rsidRDefault="00D81C6C" w:rsidP="00D81C6C">
      <w:pPr>
        <w:jc w:val="both"/>
      </w:pPr>
      <w:r>
        <w:t xml:space="preserve">Remark from Marcus Barkowsky on the similarity to the classical rate-distortion problem </w:t>
      </w:r>
    </w:p>
    <w:p w:rsidR="00D81C6C" w:rsidRDefault="00D81C6C" w:rsidP="00D81C6C">
      <w:pPr>
        <w:jc w:val="both"/>
      </w:pPr>
      <w:r>
        <w:t xml:space="preserve">Remark from Ioannis Katsavounidis on the industrial applicability </w:t>
      </w:r>
    </w:p>
    <w:p w:rsidR="00D81C6C" w:rsidRDefault="00D81C6C" w:rsidP="00D81C6C">
      <w:pPr>
        <w:jc w:val="both"/>
      </w:pPr>
      <w:r>
        <w:t xml:space="preserve">Remark from Mikołaj Leszczuk on similarities to JEG-Hybrid work </w:t>
      </w:r>
    </w:p>
    <w:p w:rsidR="00D81C6C" w:rsidRDefault="00D81C6C" w:rsidP="00D81C6C">
      <w:pPr>
        <w:jc w:val="both"/>
      </w:pPr>
      <w:r>
        <w:t xml:space="preserve">Remark from Ioannis Katsavounidis on changing the resolution </w:t>
      </w:r>
    </w:p>
    <w:p w:rsidR="00D81C6C" w:rsidRDefault="00D81C6C" w:rsidP="00D81C6C">
      <w:pPr>
        <w:jc w:val="both"/>
      </w:pPr>
      <w:r>
        <w:t>Presentation of Chulhee Lee on: „J.src_vq" (more details in J.src_vq presentation)</w:t>
      </w:r>
    </w:p>
    <w:p w:rsidR="00D81C6C" w:rsidRDefault="00D81C6C" w:rsidP="00D81C6C">
      <w:pPr>
        <w:pStyle w:val="Heading2"/>
      </w:pPr>
      <w:r>
        <w:t xml:space="preserve">Ultra HD </w:t>
      </w:r>
    </w:p>
    <w:p w:rsidR="00D81C6C" w:rsidRDefault="00D81C6C" w:rsidP="00D81C6C">
      <w:pPr>
        <w:jc w:val="both"/>
      </w:pPr>
      <w:r>
        <w:t xml:space="preserve">Presentation of Chulhee Lee on: "Objective Video Quality Models for HEVC” (more details in Objective Video Quality Models for HEVC presentation): </w:t>
      </w:r>
    </w:p>
    <w:p w:rsidR="00D81C6C" w:rsidRDefault="00D81C6C" w:rsidP="00D81C6C">
      <w:pPr>
        <w:ind w:left="720"/>
        <w:jc w:val="both"/>
      </w:pPr>
      <w:r>
        <w:t>“VQEG_UltraHD_2015_034_VQM_HEVC_SG9_WorkItems_Chulhee_Lee.ppt”</w:t>
      </w:r>
    </w:p>
    <w:p w:rsidR="00D81C6C" w:rsidRDefault="00D81C6C" w:rsidP="00D81C6C">
      <w:pPr>
        <w:jc w:val="both"/>
      </w:pPr>
      <w:r>
        <w:t xml:space="preserve">Remarks from Quan Huynh-Thu, Ioannis Katsavounidis, Lucjan Janowski and Marcus Barkowsky on the scope of the work </w:t>
      </w:r>
    </w:p>
    <w:p w:rsidR="00D81C6C" w:rsidRDefault="00D81C6C" w:rsidP="00D81C6C">
      <w:pPr>
        <w:jc w:val="both"/>
      </w:pPr>
      <w:r>
        <w:t xml:space="preserve">Remark from Kjell Brunnström on the way the test shall be performed </w:t>
      </w:r>
    </w:p>
    <w:p w:rsidR="00D81C6C" w:rsidRDefault="00D81C6C" w:rsidP="00D81C6C">
      <w:pPr>
        <w:jc w:val="both"/>
      </w:pPr>
      <w:r>
        <w:t xml:space="preserve">Chulhee Lee presenting relationships to BT.2020 </w:t>
      </w:r>
    </w:p>
    <w:p w:rsidR="00D81C6C" w:rsidRDefault="00D81C6C" w:rsidP="00D81C6C">
      <w:pPr>
        <w:jc w:val="both"/>
      </w:pPr>
      <w:r>
        <w:t xml:space="preserve">Further discussions with various VQEG participants, no actual decisions taken </w:t>
      </w:r>
    </w:p>
    <w:p w:rsidR="00D81C6C" w:rsidRDefault="00D81C6C" w:rsidP="00D81C6C">
      <w:pPr>
        <w:pStyle w:val="Heading2"/>
      </w:pPr>
      <w:r>
        <w:t xml:space="preserve">The second session (before lunch) - HDR: </w:t>
      </w:r>
    </w:p>
    <w:p w:rsidR="00D81C6C" w:rsidRDefault="00D81C6C" w:rsidP="00D81C6C">
      <w:pPr>
        <w:jc w:val="both"/>
      </w:pPr>
      <w:r>
        <w:t xml:space="preserve">Remote participants: </w:t>
      </w:r>
    </w:p>
    <w:p w:rsidR="00D81C6C" w:rsidRDefault="00D81C6C" w:rsidP="00D81C6C">
      <w:pPr>
        <w:pStyle w:val="ListParagraph"/>
        <w:numPr>
          <w:ilvl w:val="0"/>
          <w:numId w:val="2"/>
        </w:numPr>
        <w:jc w:val="both"/>
      </w:pPr>
      <w:r>
        <w:t xml:space="preserve">Patrick Le Callet </w:t>
      </w:r>
    </w:p>
    <w:p w:rsidR="00D81C6C" w:rsidRDefault="00D81C6C" w:rsidP="00D81C6C">
      <w:pPr>
        <w:pStyle w:val="ListParagraph"/>
        <w:numPr>
          <w:ilvl w:val="0"/>
          <w:numId w:val="2"/>
        </w:numPr>
        <w:jc w:val="both"/>
      </w:pPr>
      <w:r>
        <w:t xml:space="preserve">Manish Narwaria </w:t>
      </w:r>
    </w:p>
    <w:p w:rsidR="00D81C6C" w:rsidRDefault="00D81C6C" w:rsidP="00D81C6C">
      <w:pPr>
        <w:jc w:val="both"/>
      </w:pPr>
      <w:r>
        <w:t xml:space="preserve">Presentation of Patrick Le Callet on progress on HDR (more details in HDR presentation) </w:t>
      </w:r>
    </w:p>
    <w:p w:rsidR="00D81C6C" w:rsidRDefault="00D81C6C" w:rsidP="00D81C6C">
      <w:pPr>
        <w:jc w:val="both"/>
      </w:pPr>
      <w:r>
        <w:t xml:space="preserve">Question from Margaret Pinson on the codec complexity </w:t>
      </w:r>
    </w:p>
    <w:p w:rsidR="00D81C6C" w:rsidRDefault="00D81C6C" w:rsidP="00D81C6C">
      <w:pPr>
        <w:jc w:val="both"/>
      </w:pPr>
      <w:r>
        <w:t xml:space="preserve">Questions from Quan Huynh-Thu on the way points have been computed and on the source sequences </w:t>
      </w:r>
    </w:p>
    <w:p w:rsidR="00D81C6C" w:rsidRDefault="00D81C6C" w:rsidP="00D81C6C">
      <w:pPr>
        <w:jc w:val="both"/>
      </w:pPr>
      <w:r>
        <w:t xml:space="preserve">Question from Marcus Barkowsky on the display size </w:t>
      </w:r>
    </w:p>
    <w:p w:rsidR="00D81C6C" w:rsidRDefault="00D81C6C" w:rsidP="00D81C6C">
      <w:pPr>
        <w:jc w:val="both"/>
      </w:pPr>
      <w:r>
        <w:lastRenderedPageBreak/>
        <w:t xml:space="preserve">The third session (after lunch) - 3DTV: </w:t>
      </w:r>
    </w:p>
    <w:p w:rsidR="00D81C6C" w:rsidRDefault="00D81C6C" w:rsidP="00D81C6C">
      <w:pPr>
        <w:pStyle w:val="Heading2"/>
      </w:pPr>
      <w:r>
        <w:t xml:space="preserve">3DTV DVB: </w:t>
      </w:r>
    </w:p>
    <w:p w:rsidR="00D81C6C" w:rsidRDefault="00D81C6C" w:rsidP="00D81C6C">
      <w:pPr>
        <w:jc w:val="both"/>
      </w:pPr>
      <w:r>
        <w:t xml:space="preserve">Decisions have been recorded in the Test-Plan Document, aided by Marcus Barkowsky and Margaret Pinson. </w:t>
      </w:r>
    </w:p>
    <w:p w:rsidR="00D81C6C" w:rsidRDefault="00D81C6C" w:rsidP="00D81C6C">
      <w:pPr>
        <w:jc w:val="both"/>
      </w:pPr>
      <w:r w:rsidRPr="00AE7FAC">
        <w:rPr>
          <w:highlight w:val="yellow"/>
        </w:rPr>
        <w:t>Agreed on the phrase</w:t>
      </w:r>
      <w:r>
        <w:t xml:space="preserve">: „VQEG recommends immediately moving forward with 2 parts (which effectively includes part 1), because this allows more robust data analysis and also answers all four DVB questions with a reasonable effort” </w:t>
      </w:r>
    </w:p>
    <w:p w:rsidR="00D81C6C" w:rsidRDefault="00D81C6C" w:rsidP="00D81C6C">
      <w:pPr>
        <w:jc w:val="both"/>
      </w:pPr>
      <w:r w:rsidRPr="00AE7FAC">
        <w:rPr>
          <w:highlight w:val="yellow"/>
        </w:rPr>
        <w:t>Agreed</w:t>
      </w:r>
      <w:r>
        <w:t xml:space="preserve"> on finalizing the final test plan and send it to DVB </w:t>
      </w:r>
    </w:p>
    <w:p w:rsidR="00D81C6C" w:rsidRDefault="00D81C6C" w:rsidP="00D81C6C">
      <w:pPr>
        <w:jc w:val="both"/>
      </w:pPr>
      <w:r>
        <w:t xml:space="preserve">Further changes reflected in the document edited by Marcus Barkowsky </w:t>
      </w:r>
    </w:p>
    <w:p w:rsidR="00D81C6C" w:rsidRDefault="00D81C6C" w:rsidP="00D81C6C">
      <w:pPr>
        <w:pStyle w:val="Heading2"/>
      </w:pPr>
      <w:r>
        <w:t>3DTV</w:t>
      </w:r>
    </w:p>
    <w:p w:rsidR="00D81C6C" w:rsidRDefault="00D81C6C" w:rsidP="00D81C6C">
      <w:pPr>
        <w:pStyle w:val="Heading3"/>
      </w:pPr>
      <w:r>
        <w:t xml:space="preserve">Standardization on P.3D-disp-req: </w:t>
      </w:r>
    </w:p>
    <w:p w:rsidR="00D81C6C" w:rsidRDefault="00D81C6C" w:rsidP="00D81C6C">
      <w:pPr>
        <w:jc w:val="both"/>
      </w:pPr>
      <w:r>
        <w:t xml:space="preserve">Standardization contribution presented and discussed by Margaret Pinson </w:t>
      </w:r>
    </w:p>
    <w:p w:rsidR="00D81C6C" w:rsidRDefault="00D81C6C" w:rsidP="00D81C6C">
      <w:pPr>
        <w:jc w:val="both"/>
      </w:pPr>
      <w:r>
        <w:t xml:space="preserve">Agreed to remove a paragraph on „3D perception..." </w:t>
      </w:r>
    </w:p>
    <w:p w:rsidR="00D81C6C" w:rsidRDefault="00D81C6C" w:rsidP="00D81C6C">
      <w:pPr>
        <w:jc w:val="both"/>
      </w:pPr>
      <w:r>
        <w:t xml:space="preserve">Agreed to accept changes into paragraph on „Impact of overall illumination..." </w:t>
      </w:r>
    </w:p>
    <w:p w:rsidR="00D81C6C" w:rsidRDefault="00D81C6C" w:rsidP="00D81C6C">
      <w:pPr>
        <w:jc w:val="both"/>
      </w:pPr>
      <w:r w:rsidRPr="00AE7FAC">
        <w:rPr>
          <w:highlight w:val="yellow"/>
        </w:rPr>
        <w:t>Agreed</w:t>
      </w:r>
      <w:r>
        <w:t xml:space="preserve"> to approve the current version and send it around for comments </w:t>
      </w:r>
    </w:p>
    <w:p w:rsidR="00D81C6C" w:rsidRDefault="00D81C6C" w:rsidP="00D81C6C">
      <w:pPr>
        <w:ind w:left="720"/>
        <w:jc w:val="both"/>
      </w:pPr>
      <w:r>
        <w:t>Output: “</w:t>
      </w:r>
      <w:r w:rsidRPr="00411C59">
        <w:t>VQEG_3DTV_2015_016_Draft ITU Rec P.3D-disp-req Rev2.doc</w:t>
      </w:r>
      <w:r>
        <w:t>”</w:t>
      </w:r>
    </w:p>
    <w:p w:rsidR="00D81C6C" w:rsidRDefault="00D81C6C" w:rsidP="00D81C6C">
      <w:pPr>
        <w:pStyle w:val="Heading3"/>
      </w:pPr>
      <w:r>
        <w:t xml:space="preserve">Standardization on P.3D-sam: </w:t>
      </w:r>
    </w:p>
    <w:p w:rsidR="00D81C6C" w:rsidRDefault="00D81C6C" w:rsidP="00D81C6C">
      <w:pPr>
        <w:jc w:val="both"/>
      </w:pPr>
      <w:r>
        <w:t xml:space="preserve">Standardization contribution presented and discussed by Marcus Barkowsky </w:t>
      </w:r>
    </w:p>
    <w:p w:rsidR="00D81C6C" w:rsidRDefault="00D81C6C" w:rsidP="00D81C6C">
      <w:pPr>
        <w:jc w:val="both"/>
      </w:pPr>
      <w:r>
        <w:t xml:space="preserve">Changes sent by Pierre Lebreton discussed </w:t>
      </w:r>
    </w:p>
    <w:p w:rsidR="00D81C6C" w:rsidRDefault="00D81C6C" w:rsidP="00D81C6C">
      <w:pPr>
        <w:jc w:val="both"/>
      </w:pPr>
      <w:r>
        <w:t xml:space="preserve">Added warning proposed by Mikołaj Leszczuk: „The experimenter should be aware that individual subjects tend to overuse the “the same” choice, leading to contamination of results. Consequently, special care must be taken." </w:t>
      </w:r>
    </w:p>
    <w:p w:rsidR="00D81C6C" w:rsidRDefault="00D81C6C" w:rsidP="00D81C6C">
      <w:pPr>
        <w:jc w:val="both"/>
      </w:pPr>
      <w:r>
        <w:t xml:space="preserve">Further changes reflected in the document </w:t>
      </w:r>
    </w:p>
    <w:p w:rsidR="00D81C6C" w:rsidRDefault="00D81C6C" w:rsidP="00D81C6C">
      <w:pPr>
        <w:jc w:val="both"/>
      </w:pPr>
      <w:r>
        <w:t xml:space="preserve">Discussion with Ludovic Malfait took place concerning subjective assessment methodologies </w:t>
      </w:r>
    </w:p>
    <w:p w:rsidR="00D81C6C" w:rsidRDefault="00D81C6C" w:rsidP="00D81C6C">
      <w:pPr>
        <w:jc w:val="both"/>
      </w:pPr>
      <w:r>
        <w:t xml:space="preserve">No further comments have been received from the audience </w:t>
      </w:r>
    </w:p>
    <w:p w:rsidR="00D81C6C" w:rsidRDefault="00D81C6C" w:rsidP="00D81C6C">
      <w:pPr>
        <w:ind w:left="720"/>
        <w:jc w:val="both"/>
      </w:pPr>
      <w:r>
        <w:t>Output: “</w:t>
      </w:r>
      <w:r w:rsidRPr="00411C59">
        <w:t>VQEG_3DTV_2015_029_Draft ITU Rec J.3D-sam Rev 2.docx</w:t>
      </w:r>
      <w:r>
        <w:t>”</w:t>
      </w:r>
    </w:p>
    <w:p w:rsidR="00D81C6C" w:rsidRDefault="00D81C6C" w:rsidP="00D81C6C">
      <w:pPr>
        <w:jc w:val="both"/>
      </w:pPr>
      <w:r>
        <w:t xml:space="preserve">The fourth session (afternoon): </w:t>
      </w:r>
    </w:p>
    <w:p w:rsidR="00D81C6C" w:rsidRPr="00411C59" w:rsidRDefault="00D81C6C" w:rsidP="00D81C6C">
      <w:pPr>
        <w:pStyle w:val="Heading3"/>
      </w:pPr>
      <w:r w:rsidRPr="00411C59">
        <w:rPr>
          <w:rStyle w:val="Heading3Char"/>
        </w:rPr>
        <w:t>Standardization</w:t>
      </w:r>
      <w:r w:rsidRPr="00411C59">
        <w:t xml:space="preserve"> on P.3D-fatigue: </w:t>
      </w:r>
    </w:p>
    <w:p w:rsidR="00D81C6C" w:rsidRDefault="00D81C6C" w:rsidP="00D81C6C">
      <w:pPr>
        <w:jc w:val="both"/>
      </w:pPr>
      <w:r>
        <w:t xml:space="preserve">Standardization contribution presented and discussed by Margaret Pinson </w:t>
      </w:r>
    </w:p>
    <w:p w:rsidR="00D81C6C" w:rsidRDefault="00D81C6C" w:rsidP="00D81C6C">
      <w:pPr>
        <w:jc w:val="both"/>
      </w:pPr>
      <w:r>
        <w:lastRenderedPageBreak/>
        <w:t>Changes reflected in the document</w:t>
      </w:r>
    </w:p>
    <w:p w:rsidR="00D81C6C" w:rsidRDefault="00D81C6C" w:rsidP="00D81C6C">
      <w:pPr>
        <w:ind w:left="720"/>
        <w:jc w:val="both"/>
      </w:pPr>
      <w:r>
        <w:t>Output: “</w:t>
      </w:r>
      <w:r w:rsidRPr="00411C59">
        <w:t>VQEG_3DTV_2015_030_Draft ITU Rec P.3D-fatigue Rev 2.doc</w:t>
      </w:r>
      <w:r>
        <w:t>”</w:t>
      </w:r>
    </w:p>
    <w:p w:rsidR="00D81C6C" w:rsidRDefault="00D81C6C" w:rsidP="00D81C6C">
      <w:pPr>
        <w:jc w:val="both"/>
      </w:pPr>
    </w:p>
    <w:p w:rsidR="00D81C6C" w:rsidRDefault="00D81C6C" w:rsidP="00D81C6C">
      <w:pPr>
        <w:pStyle w:val="Heading2"/>
      </w:pPr>
      <w:r>
        <w:t xml:space="preserve">ULTRA-HD: </w:t>
      </w:r>
    </w:p>
    <w:p w:rsidR="00D81C6C" w:rsidRDefault="00D81C6C" w:rsidP="00D81C6C">
      <w:pPr>
        <w:jc w:val="both"/>
      </w:pPr>
      <w:r>
        <w:t>Presentation of Naeem Ramsan on: „Quality Evaluation of Different Coding Standards for Full HF and Ultra HD..." (</w:t>
      </w:r>
      <w:proofErr w:type="gramStart"/>
      <w:r>
        <w:t>more</w:t>
      </w:r>
      <w:proofErr w:type="gramEnd"/>
      <w:r>
        <w:t xml:space="preserve"> details in presentation) </w:t>
      </w:r>
    </w:p>
    <w:p w:rsidR="00D81C6C" w:rsidRDefault="00D81C6C" w:rsidP="00D81C6C">
      <w:pPr>
        <w:jc w:val="both"/>
      </w:pPr>
      <w:r>
        <w:t xml:space="preserve">Questions from Florence Agboma on the SRC and HRC </w:t>
      </w:r>
    </w:p>
    <w:p w:rsidR="00D81C6C" w:rsidRDefault="00D81C6C" w:rsidP="00D81C6C">
      <w:pPr>
        <w:jc w:val="both"/>
      </w:pPr>
      <w:r>
        <w:t>Question from Margaret Pinson on the subjects</w:t>
      </w:r>
    </w:p>
    <w:p w:rsidR="00D81C6C" w:rsidRDefault="00D81C6C" w:rsidP="00D81C6C">
      <w:pPr>
        <w:jc w:val="both"/>
      </w:pPr>
    </w:p>
    <w:p w:rsidR="00D81C6C" w:rsidRDefault="00D81C6C" w:rsidP="00D81C6C">
      <w:pPr>
        <w:jc w:val="both"/>
      </w:pPr>
      <w:r>
        <w:t>Presentation of Marcus Barkowsky on: „Comparing upscaling algorithms..." (</w:t>
      </w:r>
      <w:proofErr w:type="gramStart"/>
      <w:r>
        <w:t>more</w:t>
      </w:r>
      <w:proofErr w:type="gramEnd"/>
      <w:r>
        <w:t xml:space="preserve"> details in presentation) </w:t>
      </w:r>
    </w:p>
    <w:p w:rsidR="00D81C6C" w:rsidRDefault="00D81C6C" w:rsidP="00D81C6C">
      <w:pPr>
        <w:jc w:val="both"/>
      </w:pPr>
      <w:r>
        <w:t xml:space="preserve">Questions from Lucjan Janowski, Florence Agboma and Naeem Ramsan  </w:t>
      </w:r>
    </w:p>
    <w:p w:rsidR="00D81C6C" w:rsidRDefault="00D81C6C" w:rsidP="00D81C6C">
      <w:pPr>
        <w:jc w:val="both"/>
      </w:pPr>
      <w:r>
        <w:t xml:space="preserve">  </w:t>
      </w:r>
    </w:p>
    <w:p w:rsidR="00A07D66" w:rsidRDefault="00A07D66">
      <w:bookmarkStart w:id="0" w:name="_GoBack"/>
      <w:bookmarkEnd w:id="0"/>
    </w:p>
    <w:sectPr w:rsidR="00A07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0E9B"/>
    <w:multiLevelType w:val="hybridMultilevel"/>
    <w:tmpl w:val="13B4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855A4"/>
    <w:multiLevelType w:val="hybridMultilevel"/>
    <w:tmpl w:val="5FDC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C2"/>
    <w:rsid w:val="001269C2"/>
    <w:rsid w:val="00A07D66"/>
    <w:rsid w:val="00D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6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C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C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81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6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C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C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8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4237</Characters>
  <Application>Microsoft Office Word</Application>
  <DocSecurity>0</DocSecurity>
  <Lines>35</Lines>
  <Paragraphs>9</Paragraphs>
  <ScaleCrop>false</ScaleCrop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Pinson</dc:creator>
  <cp:keywords/>
  <dc:description/>
  <cp:lastModifiedBy>Margaret Pinson</cp:lastModifiedBy>
  <cp:revision>2</cp:revision>
  <dcterms:created xsi:type="dcterms:W3CDTF">2015-02-27T16:44:00Z</dcterms:created>
  <dcterms:modified xsi:type="dcterms:W3CDTF">2015-02-27T16:44:00Z</dcterms:modified>
</cp:coreProperties>
</file>