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4" w:rsidRDefault="007D0464" w:rsidP="007D0464">
      <w:pPr>
        <w:rPr>
          <w:sz w:val="24"/>
          <w:szCs w:val="24"/>
          <w:lang w:eastAsia="ko-KR"/>
        </w:rPr>
      </w:pPr>
      <w:bookmarkStart w:id="0" w:name="_GoBack"/>
      <w:r>
        <w:rPr>
          <w:sz w:val="24"/>
          <w:szCs w:val="24"/>
          <w:lang w:eastAsia="ko-KR"/>
        </w:rPr>
        <w:t>Chulhee_email_to_hybrid_reflector_re_admissibility_of_bit-stream_data.docx</w:t>
      </w:r>
    </w:p>
    <w:bookmarkEnd w:id="0"/>
    <w:p w:rsidR="007D0464" w:rsidRDefault="007D0464" w:rsidP="007D0464">
      <w:pPr>
        <w:rPr>
          <w:sz w:val="24"/>
          <w:szCs w:val="24"/>
          <w:lang w:eastAsia="ko-KR"/>
        </w:rPr>
      </w:pPr>
    </w:p>
    <w:p w:rsidR="007D0464" w:rsidRDefault="007D0464" w:rsidP="007D0464">
      <w:p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Dear all,</w:t>
      </w:r>
    </w:p>
    <w:p w:rsidR="007D0464" w:rsidRDefault="007D0464" w:rsidP="007D0464">
      <w:pPr>
        <w:rPr>
          <w:rFonts w:hint="eastAsia"/>
          <w:sz w:val="24"/>
          <w:szCs w:val="24"/>
          <w:lang w:eastAsia="ko-KR"/>
        </w:rPr>
      </w:pP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The Hybrid </w:t>
      </w:r>
      <w:proofErr w:type="spellStart"/>
      <w:r>
        <w:rPr>
          <w:rFonts w:hint="eastAsia"/>
          <w:sz w:val="24"/>
          <w:szCs w:val="24"/>
          <w:lang w:eastAsia="ko-KR"/>
        </w:rPr>
        <w:t>Testplan</w:t>
      </w:r>
      <w:proofErr w:type="spellEnd"/>
      <w:r>
        <w:rPr>
          <w:rFonts w:hint="eastAsia"/>
          <w:sz w:val="24"/>
          <w:szCs w:val="24"/>
          <w:lang w:eastAsia="ko-KR"/>
        </w:rPr>
        <w:t xml:space="preserve"> states:  </w:t>
      </w: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</w:p>
    <w:p w:rsidR="007D0464" w:rsidRDefault="007D0464" w:rsidP="007D0464">
      <w:pPr>
        <w:wordWrap/>
        <w:rPr>
          <w:rFonts w:hint="eastAsia"/>
          <w:b/>
          <w:bCs/>
          <w:color w:val="984807"/>
          <w:sz w:val="24"/>
          <w:szCs w:val="24"/>
          <w:lang w:eastAsia="ko-KR"/>
        </w:rPr>
      </w:pPr>
      <w:r>
        <w:rPr>
          <w:rFonts w:hint="eastAsia"/>
          <w:b/>
          <w:bCs/>
          <w:color w:val="984807"/>
          <w:sz w:val="24"/>
          <w:szCs w:val="24"/>
          <w:lang w:eastAsia="ko-KR"/>
        </w:rPr>
        <w:t>7.1 Reference Encoder, Decoder, Capture, and Stream Generator</w:t>
      </w:r>
    </w:p>
    <w:p w:rsidR="007D0464" w:rsidRDefault="007D0464" w:rsidP="007D0464">
      <w:pPr>
        <w:wordWrap/>
        <w:spacing w:before="120" w:after="120"/>
        <w:rPr>
          <w:rFonts w:hint="eastAsia"/>
          <w:b/>
          <w:bCs/>
          <w:color w:val="984807"/>
          <w:sz w:val="24"/>
          <w:szCs w:val="24"/>
          <w:lang w:eastAsia="ko-KR"/>
        </w:rPr>
      </w:pPr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The working system will consist of the following components: </w:t>
      </w:r>
    </w:p>
    <w:p w:rsidR="007D0464" w:rsidRDefault="007D0464" w:rsidP="007D0464">
      <w:pPr>
        <w:numPr>
          <w:ilvl w:val="0"/>
          <w:numId w:val="1"/>
        </w:numPr>
        <w:wordWrap/>
        <w:autoSpaceDE/>
        <w:spacing w:before="120" w:after="120"/>
        <w:rPr>
          <w:rFonts w:hint="eastAsia"/>
          <w:b/>
          <w:bCs/>
          <w:color w:val="984807"/>
          <w:sz w:val="24"/>
          <w:szCs w:val="24"/>
          <w:lang w:eastAsia="ko-KR"/>
        </w:rPr>
      </w:pPr>
      <w:r>
        <w:rPr>
          <w:rFonts w:hint="eastAsia"/>
          <w:b/>
          <w:bCs/>
          <w:color w:val="984807"/>
          <w:sz w:val="24"/>
          <w:szCs w:val="24"/>
          <w:lang w:eastAsia="ko-KR"/>
        </w:rPr>
        <w:t>Example Encoder: JM and FFMPEG for encoding H.264</w:t>
      </w:r>
    </w:p>
    <w:p w:rsidR="007D0464" w:rsidRDefault="007D0464" w:rsidP="007D0464">
      <w:pPr>
        <w:numPr>
          <w:ilvl w:val="0"/>
          <w:numId w:val="1"/>
        </w:numPr>
        <w:wordWrap/>
        <w:autoSpaceDE/>
        <w:spacing w:before="120" w:after="120"/>
        <w:rPr>
          <w:rFonts w:hint="eastAsia"/>
          <w:b/>
          <w:bCs/>
          <w:color w:val="984807"/>
          <w:sz w:val="24"/>
          <w:szCs w:val="24"/>
          <w:lang w:eastAsia="ko-KR"/>
        </w:rPr>
      </w:pPr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Streaming server: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eastAsia="ko-KR"/>
        </w:rPr>
        <w:t>sirannon</w:t>
      </w:r>
      <w:proofErr w:type="spellEnd"/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 </w:t>
      </w:r>
    </w:p>
    <w:p w:rsidR="007D0464" w:rsidRDefault="007D0464" w:rsidP="007D0464">
      <w:pPr>
        <w:numPr>
          <w:ilvl w:val="0"/>
          <w:numId w:val="1"/>
        </w:numPr>
        <w:wordWrap/>
        <w:autoSpaceDE/>
        <w:spacing w:before="120" w:after="120"/>
        <w:rPr>
          <w:rFonts w:hint="eastAsia"/>
          <w:b/>
          <w:bCs/>
          <w:color w:val="984807"/>
          <w:sz w:val="24"/>
          <w:szCs w:val="24"/>
          <w:lang w:eastAsia="ko-KR"/>
        </w:rPr>
      </w:pPr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Capturer (for capturing and removing headers):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eastAsia="ko-KR"/>
        </w:rPr>
        <w:t>sirannon</w:t>
      </w:r>
      <w:proofErr w:type="spellEnd"/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, as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written</w:t>
      </w:r>
      <w:proofErr w:type="spellEnd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 xml:space="preserve"> by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Ghent</w:t>
      </w:r>
      <w:proofErr w:type="spellEnd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 xml:space="preserve">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University</w:t>
      </w:r>
      <w:proofErr w:type="spellEnd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 xml:space="preserve"> -IBBT and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used</w:t>
      </w:r>
      <w:proofErr w:type="spellEnd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 xml:space="preserve">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within</w:t>
      </w:r>
      <w:proofErr w:type="spellEnd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 xml:space="preserve"> the Joint Effort Group.  This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is</w:t>
      </w:r>
      <w:proofErr w:type="spellEnd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 xml:space="preserve"> open source software and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freely</w:t>
      </w:r>
      <w:proofErr w:type="spellEnd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 xml:space="preserve">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available</w:t>
      </w:r>
      <w:proofErr w:type="spellEnd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 xml:space="preserve">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at</w:t>
      </w:r>
      <w:proofErr w:type="spellEnd"/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 xml:space="preserve"> </w:t>
      </w:r>
      <w:hyperlink r:id="rId6" w:history="1">
        <w:r>
          <w:rPr>
            <w:rStyle w:val="Hyperlink"/>
            <w:rFonts w:hint="eastAsia"/>
            <w:b/>
            <w:bCs/>
            <w:color w:val="984807"/>
            <w:sz w:val="24"/>
            <w:szCs w:val="24"/>
            <w:lang w:val="fr-FR" w:eastAsia="ko-KR"/>
          </w:rPr>
          <w:t>http://sirannon.atlantis.ugent.be</w:t>
        </w:r>
      </w:hyperlink>
      <w:r>
        <w:rPr>
          <w:rFonts w:hint="eastAsia"/>
          <w:b/>
          <w:bCs/>
          <w:color w:val="984807"/>
          <w:sz w:val="24"/>
          <w:szCs w:val="24"/>
          <w:lang w:val="fr-FR" w:eastAsia="ko-KR"/>
        </w:rPr>
        <w:t>.</w:t>
      </w:r>
    </w:p>
    <w:p w:rsidR="007D0464" w:rsidRDefault="007D0464" w:rsidP="007D0464">
      <w:pPr>
        <w:numPr>
          <w:ilvl w:val="0"/>
          <w:numId w:val="1"/>
        </w:numPr>
        <w:wordWrap/>
        <w:autoSpaceDE/>
        <w:spacing w:before="120" w:after="120"/>
        <w:rPr>
          <w:rFonts w:hint="eastAsia"/>
          <w:b/>
          <w:bCs/>
          <w:color w:val="984807"/>
          <w:sz w:val="24"/>
          <w:szCs w:val="24"/>
          <w:lang w:eastAsia="ko-KR"/>
        </w:rPr>
      </w:pPr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Reference Decoder: </w:t>
      </w:r>
    </w:p>
    <w:p w:rsidR="007D0464" w:rsidRDefault="007D0464" w:rsidP="007D0464">
      <w:pPr>
        <w:numPr>
          <w:ilvl w:val="1"/>
          <w:numId w:val="1"/>
        </w:numPr>
        <w:wordWrap/>
        <w:autoSpaceDE/>
        <w:spacing w:before="120" w:after="120"/>
        <w:rPr>
          <w:rFonts w:hint="eastAsia"/>
          <w:b/>
          <w:bCs/>
          <w:color w:val="984807"/>
          <w:sz w:val="24"/>
          <w:szCs w:val="24"/>
          <w:lang w:eastAsia="ko-KR"/>
        </w:rPr>
      </w:pPr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H.264 </w:t>
      </w:r>
      <w:r>
        <w:rPr>
          <w:rFonts w:ascii="Wingdings" w:hAnsi="Wingdings"/>
          <w:b/>
          <w:bCs/>
          <w:color w:val="984807"/>
          <w:sz w:val="24"/>
          <w:szCs w:val="24"/>
          <w:lang w:eastAsia="ko-KR"/>
        </w:rPr>
        <w:t></w:t>
      </w:r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 JM16.1 as modified by Ghent University - IBBT and used within the Joint Effort Group and FFMPEG (0.10). </w:t>
      </w:r>
    </w:p>
    <w:p w:rsidR="007D0464" w:rsidRDefault="007D0464" w:rsidP="007D0464">
      <w:pPr>
        <w:numPr>
          <w:ilvl w:val="0"/>
          <w:numId w:val="1"/>
        </w:numPr>
        <w:wordWrap/>
        <w:autoSpaceDE/>
        <w:spacing w:before="120" w:after="120"/>
        <w:rPr>
          <w:rFonts w:hint="eastAsia"/>
          <w:b/>
          <w:bCs/>
          <w:color w:val="984807"/>
          <w:sz w:val="24"/>
          <w:szCs w:val="24"/>
          <w:lang w:eastAsia="ko-KR"/>
        </w:rPr>
      </w:pPr>
      <w:proofErr w:type="spellStart"/>
      <w:r>
        <w:rPr>
          <w:rFonts w:hint="eastAsia"/>
          <w:b/>
          <w:bCs/>
          <w:color w:val="984807"/>
          <w:sz w:val="24"/>
          <w:szCs w:val="24"/>
          <w:lang w:eastAsia="ko-KR"/>
        </w:rPr>
        <w:t>Pcap</w:t>
      </w:r>
      <w:proofErr w:type="spellEnd"/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 Files: The H.264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eastAsia="ko-KR"/>
        </w:rPr>
        <w:t>StreamGenerator</w:t>
      </w:r>
      <w:proofErr w:type="spellEnd"/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 (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eastAsia="ko-KR"/>
        </w:rPr>
        <w:t>tracesplay</w:t>
      </w:r>
      <w:proofErr w:type="spellEnd"/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) will be used to receive </w:t>
      </w:r>
      <w:proofErr w:type="spellStart"/>
      <w:r>
        <w:rPr>
          <w:rFonts w:hint="eastAsia"/>
          <w:b/>
          <w:bCs/>
          <w:color w:val="984807"/>
          <w:sz w:val="24"/>
          <w:szCs w:val="24"/>
          <w:lang w:eastAsia="ko-KR"/>
        </w:rPr>
        <w:t>pcap</w:t>
      </w:r>
      <w:proofErr w:type="spellEnd"/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 files, remove headers, and generate the PCAP bit stream, which can be decoded by the reference decoder.</w:t>
      </w: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 xml:space="preserve">Regarding the admissibility of bit-stream data, the </w:t>
      </w:r>
      <w:proofErr w:type="spellStart"/>
      <w:r>
        <w:rPr>
          <w:rFonts w:hint="eastAsia"/>
          <w:sz w:val="24"/>
          <w:szCs w:val="24"/>
          <w:lang w:eastAsia="ko-KR"/>
        </w:rPr>
        <w:t>Testplan</w:t>
      </w:r>
      <w:proofErr w:type="spellEnd"/>
      <w:r>
        <w:rPr>
          <w:rFonts w:hint="eastAsia"/>
          <w:sz w:val="24"/>
          <w:szCs w:val="24"/>
          <w:lang w:eastAsia="ko-KR"/>
        </w:rPr>
        <w:t xml:space="preserve"> states:</w:t>
      </w: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</w:p>
    <w:p w:rsidR="007D0464" w:rsidRDefault="007D0464" w:rsidP="007D0464">
      <w:pPr>
        <w:wordWrap/>
        <w:rPr>
          <w:rFonts w:hint="eastAsia"/>
          <w:b/>
          <w:bCs/>
          <w:color w:val="376092"/>
          <w:sz w:val="24"/>
          <w:szCs w:val="24"/>
          <w:lang w:eastAsia="ko-KR"/>
        </w:rPr>
      </w:pPr>
      <w:r>
        <w:rPr>
          <w:rFonts w:hint="eastAsia"/>
          <w:b/>
          <w:bCs/>
          <w:color w:val="984807"/>
          <w:sz w:val="24"/>
          <w:szCs w:val="24"/>
          <w:lang w:eastAsia="ko-KR"/>
        </w:rPr>
        <w:t>“A reference decoder will be provided, which will be used to determine the admissibility of bit-stream data.” (</w:t>
      </w:r>
      <w:proofErr w:type="gramStart"/>
      <w:r>
        <w:rPr>
          <w:rFonts w:hint="eastAsia"/>
          <w:b/>
          <w:bCs/>
          <w:color w:val="984807"/>
          <w:sz w:val="24"/>
          <w:szCs w:val="24"/>
          <w:lang w:eastAsia="ko-KR"/>
        </w:rPr>
        <w:t>from</w:t>
      </w:r>
      <w:proofErr w:type="gramEnd"/>
      <w:r>
        <w:rPr>
          <w:rFonts w:hint="eastAsia"/>
          <w:b/>
          <w:bCs/>
          <w:color w:val="984807"/>
          <w:sz w:val="24"/>
          <w:szCs w:val="24"/>
          <w:lang w:eastAsia="ko-KR"/>
        </w:rPr>
        <w:t xml:space="preserve"> 2.5 </w:t>
      </w:r>
      <w:bookmarkStart w:id="1" w:name="_Toc289240377"/>
      <w:bookmarkStart w:id="2" w:name="_Toc285006310"/>
      <w:bookmarkEnd w:id="1"/>
      <w:r>
        <w:rPr>
          <w:rFonts w:hint="eastAsia"/>
          <w:b/>
          <w:bCs/>
          <w:color w:val="984807"/>
          <w:sz w:val="24"/>
          <w:szCs w:val="24"/>
          <w:lang w:eastAsia="ko-KR"/>
        </w:rPr>
        <w:t>Model Input</w:t>
      </w:r>
      <w:bookmarkEnd w:id="2"/>
      <w:r>
        <w:rPr>
          <w:rFonts w:hint="eastAsia"/>
          <w:b/>
          <w:bCs/>
          <w:color w:val="984807"/>
          <w:sz w:val="24"/>
          <w:szCs w:val="24"/>
          <w:lang w:eastAsia="ko-KR"/>
        </w:rPr>
        <w:t>)</w:t>
      </w: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  <w:proofErr w:type="spellStart"/>
      <w:r>
        <w:rPr>
          <w:rFonts w:hint="eastAsia"/>
          <w:sz w:val="24"/>
          <w:szCs w:val="24"/>
          <w:lang w:eastAsia="ko-KR"/>
        </w:rPr>
        <w:t>Yonsei</w:t>
      </w:r>
      <w:proofErr w:type="spellEnd"/>
      <w:r>
        <w:rPr>
          <w:rFonts w:hint="eastAsia"/>
          <w:sz w:val="24"/>
          <w:szCs w:val="24"/>
          <w:lang w:eastAsia="ko-KR"/>
        </w:rPr>
        <w:t xml:space="preserve"> proposes that the admissibility of bit-stream data of the validation sets should be checked in accordance with the </w:t>
      </w:r>
      <w:proofErr w:type="spellStart"/>
      <w:r>
        <w:rPr>
          <w:rFonts w:hint="eastAsia"/>
          <w:sz w:val="24"/>
          <w:szCs w:val="24"/>
          <w:lang w:eastAsia="ko-KR"/>
        </w:rPr>
        <w:t>Testplan</w:t>
      </w:r>
      <w:proofErr w:type="spellEnd"/>
      <w:r>
        <w:rPr>
          <w:rFonts w:hint="eastAsia"/>
          <w:sz w:val="24"/>
          <w:szCs w:val="24"/>
          <w:lang w:eastAsia="ko-KR"/>
        </w:rPr>
        <w:t>.</w:t>
      </w: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Best regards,</w:t>
      </w: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</w:p>
    <w:p w:rsidR="007D0464" w:rsidRDefault="007D0464" w:rsidP="007D0464">
      <w:pPr>
        <w:wordWrap/>
        <w:rPr>
          <w:rFonts w:hint="eastAsia"/>
          <w:sz w:val="24"/>
          <w:szCs w:val="24"/>
          <w:lang w:eastAsia="ko-KR"/>
        </w:rPr>
      </w:pPr>
      <w:proofErr w:type="spellStart"/>
      <w:r>
        <w:rPr>
          <w:rFonts w:hint="eastAsia"/>
          <w:sz w:val="24"/>
          <w:szCs w:val="24"/>
          <w:lang w:eastAsia="ko-KR"/>
        </w:rPr>
        <w:t>Chulhee</w:t>
      </w:r>
      <w:proofErr w:type="spellEnd"/>
    </w:p>
    <w:p w:rsidR="00AF6896" w:rsidRDefault="00AF6896"/>
    <w:sectPr w:rsidR="00AF6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F3A"/>
    <w:multiLevelType w:val="hybridMultilevel"/>
    <w:tmpl w:val="D006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64"/>
    <w:rsid w:val="007D0464"/>
    <w:rsid w:val="00A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64"/>
    <w:pPr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64"/>
    <w:pPr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rannon.atlantis.ugen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Webster</dc:creator>
  <cp:lastModifiedBy>Arthur Webster</cp:lastModifiedBy>
  <cp:revision>1</cp:revision>
  <dcterms:created xsi:type="dcterms:W3CDTF">2013-08-30T19:15:00Z</dcterms:created>
  <dcterms:modified xsi:type="dcterms:W3CDTF">2013-08-30T19:18:00Z</dcterms:modified>
</cp:coreProperties>
</file>